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63" w:rsidRPr="008B2D63" w:rsidRDefault="008B2D63" w:rsidP="008B2D63">
      <w:pPr>
        <w:spacing w:after="0" w:line="240" w:lineRule="auto"/>
        <w:jc w:val="both"/>
        <w:rPr>
          <w:rFonts w:eastAsia="Times New Roman" w:cs="Times New Roman"/>
          <w:b/>
          <w:bCs/>
          <w:i/>
          <w:sz w:val="16"/>
          <w:szCs w:val="16"/>
          <w:lang w:eastAsia="pl-PL"/>
        </w:rPr>
      </w:pPr>
      <w:bookmarkStart w:id="0" w:name="_Toc12616852"/>
      <w:bookmarkStart w:id="1" w:name="_Toc13574060"/>
      <w:bookmarkStart w:id="2" w:name="_Toc12616854"/>
    </w:p>
    <w:p w:rsidR="008B2D63" w:rsidRPr="008B2D63" w:rsidRDefault="008B2D63" w:rsidP="008B2D6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pl-PL"/>
        </w:rPr>
      </w:pPr>
      <w:bookmarkStart w:id="3" w:name="_Toc14765650"/>
      <w:bookmarkStart w:id="4" w:name="_Toc14765962"/>
      <w:r w:rsidRPr="008B2D63">
        <w:rPr>
          <w:rFonts w:eastAsia="Times New Roman" w:cs="Times New Roman"/>
          <w:b/>
          <w:sz w:val="24"/>
          <w:szCs w:val="20"/>
          <w:lang w:eastAsia="pl-PL"/>
        </w:rPr>
        <w:t>EKSPERT E.E. CZYLI W TROSCE O ŚRODOWISKO</w:t>
      </w:r>
      <w:bookmarkEnd w:id="0"/>
      <w:r w:rsidRPr="008B2D63">
        <w:rPr>
          <w:rFonts w:eastAsia="Times New Roman" w:cs="Times New Roman"/>
          <w:b/>
          <w:sz w:val="24"/>
          <w:szCs w:val="20"/>
          <w:lang w:eastAsia="pl-PL"/>
        </w:rPr>
        <w:t xml:space="preserve"> </w:t>
      </w:r>
      <w:bookmarkStart w:id="5" w:name="_Toc12616853"/>
      <w:r w:rsidRPr="008B2D63">
        <w:rPr>
          <w:rFonts w:eastAsia="Times New Roman" w:cs="Times New Roman"/>
          <w:b/>
          <w:sz w:val="24"/>
          <w:szCs w:val="24"/>
          <w:lang w:eastAsia="pl-PL"/>
        </w:rPr>
        <w:t>- X edycja</w:t>
      </w:r>
      <w:bookmarkEnd w:id="1"/>
      <w:bookmarkEnd w:id="3"/>
      <w:bookmarkEnd w:id="4"/>
      <w:bookmarkEnd w:id="5"/>
    </w:p>
    <w:p w:rsidR="008B2D63" w:rsidRPr="008B2D63" w:rsidRDefault="008B2D63" w:rsidP="008B2D63">
      <w:pPr>
        <w:spacing w:after="0" w:line="240" w:lineRule="auto"/>
        <w:rPr>
          <w:rFonts w:eastAsia="Times New Roman" w:cs="Times New Roman"/>
          <w:b/>
          <w:sz w:val="28"/>
          <w:szCs w:val="20"/>
          <w:lang w:eastAsia="pl-PL"/>
        </w:rPr>
      </w:pPr>
    </w:p>
    <w:p w:rsidR="008B2D63" w:rsidRPr="008B2D63" w:rsidRDefault="008B2D63" w:rsidP="008B2D63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  <w:r w:rsidRPr="008B2D63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Konkurs skierowany do przedszkoli, szkół podstawowych i szkół ponadpodstawowych</w:t>
      </w:r>
      <w:bookmarkEnd w:id="2"/>
    </w:p>
    <w:p w:rsidR="008B2D63" w:rsidRPr="008B2D63" w:rsidRDefault="008B2D63" w:rsidP="008B2D63">
      <w:pPr>
        <w:spacing w:after="200" w:line="276" w:lineRule="auto"/>
        <w:rPr>
          <w:lang w:eastAsia="pl-PL"/>
        </w:rPr>
      </w:pPr>
    </w:p>
    <w:p w:rsidR="008B2D63" w:rsidRPr="008B2D63" w:rsidRDefault="008B2D63" w:rsidP="008B2D63">
      <w:pPr>
        <w:spacing w:after="200" w:line="276" w:lineRule="auto"/>
        <w:rPr>
          <w:lang w:eastAsia="pl-PL"/>
        </w:rPr>
      </w:pPr>
    </w:p>
    <w:tbl>
      <w:tblPr>
        <w:tblW w:w="5135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335"/>
        <w:gridCol w:w="2769"/>
      </w:tblGrid>
      <w:tr w:rsidR="008B2D63" w:rsidRPr="008B2D63" w:rsidTr="001021DC">
        <w:trPr>
          <w:trHeight w:val="798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nadsyłania zgłoszeń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>do 29.11.2019</w:t>
            </w:r>
          </w:p>
        </w:tc>
      </w:tr>
      <w:tr w:rsidR="008B2D63" w:rsidRPr="008B2D63" w:rsidTr="001021DC">
        <w:trPr>
          <w:trHeight w:val="1186"/>
        </w:trPr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czas trwania konkursu w placówce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Akcja happeningowa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>od dnia zakwalifikowania się placówki do konkursu</w:t>
            </w:r>
          </w:p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>(tj. ustalenia terminu zbiórki z pracownikiem Związku)</w:t>
            </w:r>
          </w:p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>do dnia zbiórki elektroodpadów</w:t>
            </w:r>
          </w:p>
        </w:tc>
      </w:tr>
      <w:tr w:rsidR="008B2D63" w:rsidRPr="008B2D63" w:rsidTr="001021DC">
        <w:trPr>
          <w:trHeight w:val="1240"/>
        </w:trPr>
        <w:tc>
          <w:tcPr>
            <w:tcW w:w="214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Zbiórka elektroodpadów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>1 placówka = 1 termin</w:t>
            </w:r>
          </w:p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>poniedziałek/środa/piątek</w:t>
            </w:r>
          </w:p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styczeń 2020 r. – kwiecień 2020 r.</w:t>
            </w:r>
          </w:p>
        </w:tc>
      </w:tr>
      <w:tr w:rsidR="008B2D63" w:rsidRPr="008B2D63" w:rsidTr="001021DC">
        <w:trPr>
          <w:trHeight w:val="79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ocena Komisji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>do 08.05.2020</w:t>
            </w:r>
          </w:p>
        </w:tc>
      </w:tr>
      <w:tr w:rsidR="008B2D63" w:rsidRPr="008B2D63" w:rsidTr="001021DC">
        <w:trPr>
          <w:trHeight w:val="79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umieszczenie wyników na stronie Związku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>do 29.05.2020</w:t>
            </w:r>
          </w:p>
        </w:tc>
      </w:tr>
      <w:tr w:rsidR="008B2D63" w:rsidRPr="008B2D63" w:rsidTr="001021DC">
        <w:trPr>
          <w:trHeight w:val="79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pisemne powiadomienie laureatów o wynikach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>maj/czerwiec 2020</w:t>
            </w:r>
          </w:p>
        </w:tc>
      </w:tr>
      <w:tr w:rsidR="008B2D63" w:rsidRPr="008B2D63" w:rsidTr="001021DC">
        <w:trPr>
          <w:trHeight w:val="79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wręczenie nagród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63" w:rsidRPr="008B2D63" w:rsidRDefault="008B2D63" w:rsidP="008B2D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="Times New Roman"/>
                <w:sz w:val="18"/>
                <w:szCs w:val="18"/>
                <w:lang w:eastAsia="pl-PL"/>
              </w:rPr>
              <w:t>czerwiec 2020</w:t>
            </w:r>
          </w:p>
        </w:tc>
      </w:tr>
    </w:tbl>
    <w:p w:rsidR="008B2D63" w:rsidRPr="008B2D63" w:rsidRDefault="008B2D63" w:rsidP="008B2D63">
      <w:pPr>
        <w:spacing w:after="200" w:line="276" w:lineRule="auto"/>
        <w:rPr>
          <w:lang w:eastAsia="pl-PL"/>
        </w:rPr>
      </w:pPr>
    </w:p>
    <w:p w:rsidR="008B2D63" w:rsidRPr="008B2D63" w:rsidRDefault="008B2D63" w:rsidP="008B2D63">
      <w:pPr>
        <w:spacing w:after="200" w:line="276" w:lineRule="auto"/>
        <w:rPr>
          <w:lang w:eastAsia="pl-PL"/>
        </w:rPr>
      </w:pPr>
    </w:p>
    <w:p w:rsidR="008B2D63" w:rsidRPr="008B2D63" w:rsidRDefault="008B2D63" w:rsidP="008B2D63">
      <w:pPr>
        <w:spacing w:after="200" w:line="276" w:lineRule="auto"/>
        <w:rPr>
          <w:lang w:eastAsia="pl-PL"/>
        </w:rPr>
      </w:pPr>
    </w:p>
    <w:p w:rsidR="008B2D63" w:rsidRPr="008B2D63" w:rsidRDefault="008B2D63" w:rsidP="008B2D63">
      <w:pPr>
        <w:spacing w:after="0" w:line="240" w:lineRule="auto"/>
        <w:ind w:left="284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8B2D63">
        <w:rPr>
          <w:rFonts w:eastAsia="Times New Roman" w:cs="Times New Roman"/>
          <w:i/>
          <w:sz w:val="16"/>
          <w:szCs w:val="16"/>
          <w:lang w:eastAsia="pl-PL"/>
        </w:rPr>
        <w:t>Zgłoszenie do udziału w konkursach ekologicznych jest jednoznaczne z wyrażeniem zgody na przetwarzanie danych osobowych zgodnie z art. 13 ogólnego rozporządzenia o ochronie danych osobowych z dnia 27 kwietnia 2016 r. (Dz. Urz. UE L 119 z 04.05.2016) oraz z ustawą z dnia 10 maja 2018 r. o ochronie danych osobowych (Dz. U. 2018  poz. 1000). Ponadto istnieje możliwość zapisania, korzystania i rozpowszechniania wizerunku uczestników. Więcej informacji na stronie 2 niniejszej broszury.</w:t>
      </w:r>
    </w:p>
    <w:p w:rsidR="008B2D63" w:rsidRPr="008B2D63" w:rsidRDefault="008B2D63" w:rsidP="008B2D63">
      <w:pPr>
        <w:jc w:val="both"/>
        <w:rPr>
          <w:lang w:eastAsia="pl-PL"/>
        </w:rPr>
      </w:pPr>
      <w:r w:rsidRPr="008B2D63">
        <w:rPr>
          <w:lang w:eastAsia="pl-PL"/>
        </w:rPr>
        <w:br w:type="page"/>
      </w:r>
    </w:p>
    <w:p w:rsidR="008B2D63" w:rsidRPr="008B2D63" w:rsidRDefault="008B2D63" w:rsidP="008B2D63">
      <w:pPr>
        <w:spacing w:after="200" w:line="276" w:lineRule="auto"/>
        <w:jc w:val="center"/>
        <w:rPr>
          <w:b/>
          <w:bCs/>
          <w:sz w:val="20"/>
          <w:szCs w:val="20"/>
          <w:lang w:eastAsia="pl-PL"/>
        </w:rPr>
      </w:pPr>
      <w:r w:rsidRPr="008B2D63">
        <w:rPr>
          <w:b/>
          <w:bCs/>
          <w:sz w:val="20"/>
          <w:szCs w:val="20"/>
          <w:lang w:eastAsia="pl-PL"/>
        </w:rPr>
        <w:lastRenderedPageBreak/>
        <w:t>REGULAMIN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8B2D63">
        <w:rPr>
          <w:rFonts w:eastAsia="Calibri" w:cs="Times New Roman"/>
          <w:sz w:val="20"/>
          <w:szCs w:val="20"/>
        </w:rPr>
        <w:t xml:space="preserve">Niniejszy regulamin określa szczegółowe zasady konkursu będącego częścią kampanii </w:t>
      </w:r>
      <w:proofErr w:type="spellStart"/>
      <w:r w:rsidRPr="008B2D63">
        <w:rPr>
          <w:rFonts w:eastAsia="Calibri" w:cs="Times New Roman"/>
          <w:sz w:val="20"/>
          <w:szCs w:val="20"/>
        </w:rPr>
        <w:t>informacyjno</w:t>
      </w:r>
      <w:proofErr w:type="spellEnd"/>
      <w:r w:rsidRPr="008B2D63">
        <w:rPr>
          <w:rFonts w:eastAsia="Calibri" w:cs="Times New Roman"/>
          <w:sz w:val="20"/>
          <w:szCs w:val="20"/>
        </w:rPr>
        <w:t xml:space="preserve"> – promocyjnej skierowanej do mieszkańców Komunalnego Związku Gmin „Dolina Redy i </w:t>
      </w:r>
      <w:proofErr w:type="spellStart"/>
      <w:r w:rsidRPr="008B2D63">
        <w:rPr>
          <w:rFonts w:eastAsia="Calibri" w:cs="Times New Roman"/>
          <w:sz w:val="20"/>
          <w:szCs w:val="20"/>
        </w:rPr>
        <w:t>Chylonki</w:t>
      </w:r>
      <w:proofErr w:type="spellEnd"/>
      <w:r w:rsidRPr="008B2D63">
        <w:rPr>
          <w:rFonts w:eastAsia="Calibri" w:cs="Times New Roman"/>
          <w:sz w:val="20"/>
          <w:szCs w:val="20"/>
        </w:rPr>
        <w:t xml:space="preserve">” z siedzibą w Gdyni. 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8B2D63">
        <w:rPr>
          <w:rFonts w:eastAsia="Calibri" w:cs="Times New Roman"/>
          <w:sz w:val="20"/>
          <w:szCs w:val="20"/>
        </w:rPr>
        <w:t>Organizatorem konkursu jest Komunalny Związek Gmin „Dolina Redy i </w:t>
      </w:r>
      <w:proofErr w:type="spellStart"/>
      <w:r w:rsidRPr="008B2D63">
        <w:rPr>
          <w:rFonts w:eastAsia="Calibri" w:cs="Times New Roman"/>
          <w:sz w:val="20"/>
          <w:szCs w:val="20"/>
        </w:rPr>
        <w:t>Chylonki</w:t>
      </w:r>
      <w:proofErr w:type="spellEnd"/>
      <w:r w:rsidRPr="008B2D63">
        <w:rPr>
          <w:rFonts w:eastAsia="Calibri" w:cs="Times New Roman"/>
          <w:sz w:val="20"/>
          <w:szCs w:val="20"/>
        </w:rPr>
        <w:t>” z siedzibą w Gdyni, przy ulicy Konwaliowej 1, w dalszej części Regulaminu zwany Związkiem, oraz Eko Dolina sp. z o.o., Łężyce, al. Parku Krajobrazowego 99, w dalszej części Regulaminu zwana Spółką.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8B2D63">
        <w:rPr>
          <w:rFonts w:eastAsia="Calibri" w:cs="Times New Roman"/>
          <w:sz w:val="20"/>
          <w:szCs w:val="20"/>
        </w:rPr>
        <w:t>Uczestnicy konkursu: w konkursie mogą wziąć udział, wyłącznie za pośrednictwem swojej placówki oświatowej, dzieci i uczniowie wszystkich placówek z terenu działania Związku, tj.: gmin miast: Gdynia, Rumia, Reda, Sopot, Wejherowo oraz gmin: Kosakowo, Szemud i Wejherowo.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8B2D63">
        <w:rPr>
          <w:rFonts w:eastAsia="Calibri" w:cs="Times New Roman"/>
          <w:sz w:val="20"/>
          <w:szCs w:val="20"/>
        </w:rPr>
        <w:t>Temat: zbiórka zużytego sprzętu elektrycznego i elektronicznego (ZSEE).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8B2D63">
        <w:rPr>
          <w:rFonts w:eastAsia="Calibri" w:cs="Times New Roman"/>
          <w:sz w:val="20"/>
          <w:szCs w:val="20"/>
        </w:rPr>
        <w:t>Cel konkursu:</w:t>
      </w:r>
      <w:r w:rsidRPr="008B2D63">
        <w:rPr>
          <w:rFonts w:eastAsia="Calibri" w:cs="Times New Roman"/>
          <w:b/>
          <w:sz w:val="20"/>
          <w:szCs w:val="20"/>
        </w:rPr>
        <w:t xml:space="preserve"> </w:t>
      </w:r>
      <w:r w:rsidRPr="008B2D63">
        <w:rPr>
          <w:rFonts w:eastAsia="Calibri" w:cs="Times New Roman"/>
          <w:sz w:val="20"/>
          <w:szCs w:val="20"/>
        </w:rPr>
        <w:t xml:space="preserve">podniesienie stanu świadomości ekologicznej społeczeństwa w zakresie prawidłowego postępowania ze zużytym sprzętem elektrycznym i elektronicznym oraz zwiększenie poziomu zbiórki tego rodzaju sprzętu. 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B2D63">
        <w:rPr>
          <w:rFonts w:eastAsia="Times New Roman" w:cs="Times New Roman"/>
          <w:sz w:val="20"/>
          <w:szCs w:val="20"/>
          <w:lang w:eastAsia="pl-PL"/>
        </w:rPr>
        <w:t xml:space="preserve">Warunkiem udziału w konkursie jest dostarczenie do siedziby Związku (ul. Konwaliowa 1, 81-651 Gdynia) pisemnego zgłoszenia potwierdzonego przez dyrekcję placówki. Formularze zgłoszeniowe do pobrania ze strony internetowej www.kzg.pl (zakładka „Edukacja -&gt; Formularze”) lub w niniejszej broszurze. Zgłoszenie w formie skanu można także  przesłać na adres e-mail: dos@kzg.pl lub faxem pod nr: 58 624-45-99 w.43. 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8B2D63">
        <w:rPr>
          <w:rFonts w:eastAsia="Calibri" w:cs="Times New Roman"/>
          <w:sz w:val="20"/>
          <w:szCs w:val="20"/>
        </w:rPr>
        <w:t xml:space="preserve">Ostateczny termin nadsyłania zgłoszeń, o których mowa w pkt. 6, upływa z dniem </w:t>
      </w:r>
      <w:r w:rsidRPr="008B2D63">
        <w:rPr>
          <w:rFonts w:eastAsia="Calibri" w:cs="Times New Roman"/>
          <w:b/>
          <w:sz w:val="20"/>
          <w:szCs w:val="20"/>
        </w:rPr>
        <w:t>29 listopada 2019 roku</w:t>
      </w:r>
      <w:r w:rsidRPr="008B2D63">
        <w:rPr>
          <w:rFonts w:eastAsia="Calibri" w:cs="Times New Roman"/>
          <w:sz w:val="20"/>
          <w:szCs w:val="20"/>
        </w:rPr>
        <w:t xml:space="preserve"> (w przypadku przesyłania drogą pocztową decyduje data stempla pocztowego). Uwaga! W konkursie będzie brana pod uwagę wyłącznie ilość wszystkich uczniów/dzieci w placówce.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8B2D63">
        <w:rPr>
          <w:rFonts w:eastAsia="Calibri" w:cs="Times New Roman"/>
          <w:sz w:val="20"/>
          <w:szCs w:val="20"/>
        </w:rPr>
        <w:t xml:space="preserve">Czas trwania konkursu, forma oraz terminy wydarzeń: </w:t>
      </w:r>
    </w:p>
    <w:p w:rsidR="008B2D63" w:rsidRPr="008B2D63" w:rsidRDefault="008B2D63" w:rsidP="008B2D63">
      <w:pPr>
        <w:numPr>
          <w:ilvl w:val="1"/>
          <w:numId w:val="2"/>
        </w:numPr>
        <w:spacing w:after="0" w:line="240" w:lineRule="auto"/>
        <w:ind w:left="709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 xml:space="preserve">zbiórka zużytego sprzętu elektrycznego i elektronicznego prowadzona będzie w okresie 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od stycznia 2020 do 29 kwietnia 2020 r., </w:t>
      </w:r>
    </w:p>
    <w:p w:rsidR="008B2D63" w:rsidRPr="008B2D63" w:rsidRDefault="008B2D63" w:rsidP="008B2D63">
      <w:pPr>
        <w:numPr>
          <w:ilvl w:val="1"/>
          <w:numId w:val="2"/>
        </w:numPr>
        <w:spacing w:after="0" w:line="240" w:lineRule="auto"/>
        <w:ind w:left="709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akcja happeningowa - placówka może rozpocząć prowadzenie akcji informacyjnej dot. zbiórki „elektroodpadów” od momentu ustalenia ze Związkiem terminu zbiórki ZSEE (tematyka akcji informacyjnej m.in. zagrożenia spowodowane ZSEE, rodzaje odpadów, jakie można oddać w ramach zbiórki, termin zbiórki),</w:t>
      </w:r>
    </w:p>
    <w:p w:rsidR="008B2D63" w:rsidRPr="008B2D63" w:rsidRDefault="008B2D63" w:rsidP="008B2D63">
      <w:pPr>
        <w:numPr>
          <w:ilvl w:val="1"/>
          <w:numId w:val="2"/>
        </w:numPr>
        <w:spacing w:after="0" w:line="240" w:lineRule="auto"/>
        <w:ind w:left="709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 xml:space="preserve">zbiórka ZSEE -  na terenie placówki 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>odbywać się będzie zbiórka „elektroodpadów” w wybrany dzień tygodnia (poniedziałek, środa lub piątek) w ustalonym wspólnie ze Związkiem terminie, UWAGA!! Dla każdej placówki na zbiórkę ZSEE przewidziany jest tylko jeden dzień w trakcie trwania konkursu.</w:t>
      </w:r>
    </w:p>
    <w:p w:rsidR="008B2D63" w:rsidRPr="008B2D63" w:rsidRDefault="008B2D63" w:rsidP="008B2D63">
      <w:pPr>
        <w:numPr>
          <w:ilvl w:val="1"/>
          <w:numId w:val="2"/>
        </w:numPr>
        <w:spacing w:after="0" w:line="240" w:lineRule="auto"/>
        <w:ind w:left="709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 xml:space="preserve">ocena Komisji do 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08 maja 2020 r., </w:t>
      </w:r>
    </w:p>
    <w:p w:rsidR="008B2D63" w:rsidRPr="008B2D63" w:rsidRDefault="008B2D63" w:rsidP="008B2D63">
      <w:pPr>
        <w:numPr>
          <w:ilvl w:val="1"/>
          <w:numId w:val="2"/>
        </w:numPr>
        <w:spacing w:after="0" w:line="240" w:lineRule="auto"/>
        <w:ind w:left="709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 xml:space="preserve">wręczenie nagród – 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>czerwiec 2020 r.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8B2D63">
        <w:rPr>
          <w:rFonts w:eastAsia="Calibri" w:cs="Times New Roman"/>
          <w:b/>
          <w:sz w:val="20"/>
          <w:szCs w:val="20"/>
        </w:rPr>
        <w:t xml:space="preserve">Kategorie: </w:t>
      </w:r>
      <w:r w:rsidRPr="008B2D63">
        <w:rPr>
          <w:rFonts w:eastAsia="Calibri" w:cs="Times New Roman"/>
          <w:sz w:val="20"/>
          <w:szCs w:val="20"/>
        </w:rPr>
        <w:t>konkurs prowadzony będzie w 2 kategoriach:</w:t>
      </w:r>
    </w:p>
    <w:p w:rsidR="008B2D63" w:rsidRPr="008B2D63" w:rsidRDefault="008B2D63" w:rsidP="008B2D63">
      <w:pPr>
        <w:numPr>
          <w:ilvl w:val="0"/>
          <w:numId w:val="8"/>
        </w:numPr>
        <w:spacing w:after="0" w:line="240" w:lineRule="auto"/>
        <w:ind w:left="567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b/>
          <w:sz w:val="20"/>
          <w:szCs w:val="20"/>
          <w:lang w:eastAsia="pl-PL"/>
        </w:rPr>
        <w:t>Kategoria SZKOLNA/PRZEDSZKOLNA (grupowa):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 wygra placówka oświatowa (I, II, III miejsce), która podczas zbiórki odda największą masę ZSEE w przeliczeniu na jednego ucznia/dziecko w szkole/przedszkolu (w wyliczeniu brana jest pod uwagę łączna masa całego zebranego sprzętu przez placówkę, dzieci/uczniów, rodziców), konkurując w podkategoriach: </w:t>
      </w:r>
    </w:p>
    <w:p w:rsidR="008B2D63" w:rsidRPr="008B2D63" w:rsidRDefault="008B2D63" w:rsidP="008B2D63">
      <w:pPr>
        <w:numPr>
          <w:ilvl w:val="0"/>
          <w:numId w:val="4"/>
        </w:numPr>
        <w:spacing w:after="0" w:line="240" w:lineRule="auto"/>
        <w:ind w:left="567" w:hanging="141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 xml:space="preserve">przedszkola, </w:t>
      </w:r>
    </w:p>
    <w:p w:rsidR="008B2D63" w:rsidRPr="008B2D63" w:rsidRDefault="008B2D63" w:rsidP="008B2D63">
      <w:pPr>
        <w:numPr>
          <w:ilvl w:val="0"/>
          <w:numId w:val="4"/>
        </w:numPr>
        <w:spacing w:after="0" w:line="240" w:lineRule="auto"/>
        <w:ind w:left="567" w:hanging="141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szkoły podstawowe,</w:t>
      </w:r>
    </w:p>
    <w:p w:rsidR="008B2D63" w:rsidRPr="008B2D63" w:rsidRDefault="008B2D63" w:rsidP="008B2D63">
      <w:pPr>
        <w:numPr>
          <w:ilvl w:val="0"/>
          <w:numId w:val="4"/>
        </w:numPr>
        <w:spacing w:after="0" w:line="240" w:lineRule="auto"/>
        <w:ind w:left="567" w:hanging="141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szkoły ponadpodstawowe, zespoły szkół, szkoły specjalne (</w:t>
      </w:r>
      <w:r w:rsidRPr="008B2D63">
        <w:rPr>
          <w:rFonts w:eastAsia="Times New Roman" w:cs="Times New Roman"/>
          <w:sz w:val="20"/>
          <w:szCs w:val="20"/>
          <w:lang w:eastAsia="pl-PL"/>
        </w:rPr>
        <w:t>UWAGA! nie dopuszcza się zgłaszania indywidualnie placówek wchodzących w skład zespołu szkół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). </w:t>
      </w:r>
    </w:p>
    <w:p w:rsidR="008B2D63" w:rsidRPr="008B2D63" w:rsidRDefault="008B2D63" w:rsidP="008B2D63">
      <w:pPr>
        <w:numPr>
          <w:ilvl w:val="0"/>
          <w:numId w:val="8"/>
        </w:numPr>
        <w:spacing w:after="0" w:line="240" w:lineRule="auto"/>
        <w:ind w:left="567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b/>
          <w:sz w:val="20"/>
          <w:szCs w:val="20"/>
          <w:lang w:eastAsia="pl-PL"/>
        </w:rPr>
        <w:t>kategoria UCZNIOWSKA (indywidualna):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 wygra uczeń/dziecko (I, II, III miejsce), które w ramach konkursu odda największą ilość ZSEE w przeliczeniu na punkty zgodnie z  tabelą  zamieszczoną na stronie 39. niniejszej broszury (tabela dostępna także na stronie internetowej www.kzg.pl zakładka „Edukacja -&gt; Formularze -&gt; Punktacja”) - w podkategoriach:</w:t>
      </w:r>
    </w:p>
    <w:p w:rsidR="008B2D63" w:rsidRPr="008B2D63" w:rsidRDefault="008B2D63" w:rsidP="008B2D63">
      <w:pPr>
        <w:numPr>
          <w:ilvl w:val="0"/>
          <w:numId w:val="4"/>
        </w:numPr>
        <w:spacing w:after="0" w:line="240" w:lineRule="auto"/>
        <w:ind w:left="567" w:hanging="141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 xml:space="preserve">przedszkola, </w:t>
      </w:r>
    </w:p>
    <w:p w:rsidR="008B2D63" w:rsidRPr="008B2D63" w:rsidRDefault="008B2D63" w:rsidP="008B2D63">
      <w:pPr>
        <w:numPr>
          <w:ilvl w:val="0"/>
          <w:numId w:val="4"/>
        </w:numPr>
        <w:spacing w:after="0" w:line="240" w:lineRule="auto"/>
        <w:ind w:left="567" w:hanging="141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szkoły podstawowe,</w:t>
      </w:r>
    </w:p>
    <w:p w:rsidR="008B2D63" w:rsidRPr="008B2D63" w:rsidRDefault="008B2D63" w:rsidP="008B2D63">
      <w:pPr>
        <w:numPr>
          <w:ilvl w:val="0"/>
          <w:numId w:val="4"/>
        </w:numPr>
        <w:spacing w:after="0" w:line="240" w:lineRule="auto"/>
        <w:ind w:left="567" w:hanging="141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szkoły ponadpodstawowe, zespoły szkół, szkoły specjalne.</w:t>
      </w:r>
    </w:p>
    <w:p w:rsidR="008B2D63" w:rsidRPr="008B2D63" w:rsidRDefault="008B2D63" w:rsidP="008B2D63">
      <w:pPr>
        <w:spacing w:after="0" w:line="240" w:lineRule="auto"/>
        <w:ind w:left="360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8B2D63">
        <w:rPr>
          <w:rFonts w:eastAsia="Calibri" w:cs="Times New Roman"/>
          <w:b/>
          <w:sz w:val="20"/>
          <w:szCs w:val="20"/>
          <w:lang w:eastAsia="pl-PL"/>
        </w:rPr>
        <w:t>Nagrodę w tej kategorii może otrzymać tylko jedno dziecko/uczeń z danej placówki oświatowej.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b/>
          <w:sz w:val="20"/>
          <w:szCs w:val="20"/>
        </w:rPr>
      </w:pPr>
      <w:r w:rsidRPr="008B2D63">
        <w:rPr>
          <w:rFonts w:eastAsia="Calibri" w:cs="Times New Roman"/>
          <w:b/>
          <w:sz w:val="20"/>
          <w:szCs w:val="20"/>
        </w:rPr>
        <w:lastRenderedPageBreak/>
        <w:t xml:space="preserve">Karta odpadu: </w:t>
      </w:r>
      <w:r w:rsidRPr="008B2D63">
        <w:rPr>
          <w:rFonts w:eastAsia="Calibri" w:cs="Times New Roman"/>
          <w:sz w:val="20"/>
          <w:szCs w:val="20"/>
        </w:rPr>
        <w:t>w ramach konkursu funkcjonować będzie formularz karty odpadu „Ekspert E.E.” z dwoma wzorami kart:</w:t>
      </w:r>
    </w:p>
    <w:p w:rsidR="008B2D63" w:rsidRPr="008B2D63" w:rsidRDefault="008B2D63" w:rsidP="008B2D63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 xml:space="preserve">„karta ucznia”: uczeń/dziecko indywidualnie odnotowuje rodzaj oraz ilość oddanego przez siebie elektroodpadu; koordynator konkursu podlicza liczbę zebranych punktów przez ucznia/dziecko, a następnie 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dwie </w:t>
      </w:r>
      <w:r w:rsidRPr="008B2D63">
        <w:rPr>
          <w:rFonts w:eastAsia="Calibri" w:cs="Times New Roman"/>
          <w:b/>
          <w:bCs/>
          <w:sz w:val="20"/>
          <w:szCs w:val="20"/>
          <w:lang w:eastAsia="pl-PL"/>
        </w:rPr>
        <w:t>„karty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 ucznia” z najwyższą punktacją przesyła w ciągu tygodnia od zakończenia zbiórki ZSEE na adres Związku 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(osobiście lub drogą pocztową, adres: ul. Konwaliowa 1, 81-651 Gdynia, e-mail: </w:t>
      </w:r>
      <w:hyperlink r:id="rId5" w:history="1">
        <w:r w:rsidRPr="008B2D63">
          <w:rPr>
            <w:rFonts w:eastAsia="Calibri" w:cs="Times New Roman"/>
            <w:sz w:val="20"/>
            <w:szCs w:val="20"/>
            <w:u w:val="single"/>
            <w:lang w:eastAsia="pl-PL"/>
          </w:rPr>
          <w:t>dos@kzg.pl</w:t>
        </w:r>
      </w:hyperlink>
      <w:r w:rsidRPr="008B2D63">
        <w:rPr>
          <w:rFonts w:eastAsia="Calibri" w:cs="Times New Roman"/>
          <w:sz w:val="20"/>
          <w:szCs w:val="20"/>
          <w:lang w:eastAsia="pl-PL"/>
        </w:rPr>
        <w:t>); do przekazanych kart należy dołączyć zgodę ucznia (jeżeli ma ukończone 16 lat) lub opiekuna prawnego ucznia/dziecka (wiek poniżej 16 lat) na udział w konkursie (</w:t>
      </w:r>
      <w:r w:rsidRPr="008B2D63">
        <w:rPr>
          <w:rFonts w:eastAsia="Times New Roman" w:cs="Times New Roman"/>
          <w:sz w:val="20"/>
          <w:szCs w:val="20"/>
          <w:lang w:eastAsia="pl-PL"/>
        </w:rPr>
        <w:t>wzory formularzy do pobrania ze strony internetowej www.kzg.pl - zakładka „Edukacja -&gt; Formularze”</w:t>
      </w:r>
      <w:r w:rsidRPr="008B2D63">
        <w:rPr>
          <w:rFonts w:eastAsia="Calibri" w:cs="Times New Roman"/>
          <w:sz w:val="20"/>
          <w:szCs w:val="20"/>
          <w:lang w:eastAsia="pl-PL"/>
        </w:rPr>
        <w:t>)</w:t>
      </w:r>
    </w:p>
    <w:p w:rsidR="008B2D63" w:rsidRPr="008B2D63" w:rsidRDefault="008B2D63" w:rsidP="008B2D63">
      <w:pPr>
        <w:numPr>
          <w:ilvl w:val="0"/>
          <w:numId w:val="9"/>
        </w:numPr>
        <w:spacing w:after="0" w:line="240" w:lineRule="auto"/>
        <w:ind w:left="567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 xml:space="preserve">„karta administratora”: szkoła/przedszkole zapisuje 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>tylko ten rodzaj oraz ilość przekazanego ZSEE, dla którego placówka potrzebuje dokumentu potwierdzającego zdjęcie ze stanu szkoły/przedszkola odpadu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. 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Wypełnioną </w:t>
      </w:r>
      <w:r w:rsidRPr="008B2D63">
        <w:rPr>
          <w:rFonts w:eastAsia="Calibri" w:cs="Times New Roman"/>
          <w:b/>
          <w:sz w:val="20"/>
          <w:szCs w:val="20"/>
          <w:u w:val="single"/>
          <w:lang w:eastAsia="pl-PL"/>
        </w:rPr>
        <w:t>„kartę administratora”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 należy przekazać kierowcom odbierającym ZSEE w dniu zbiórki.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 Na podstawie danych z karty wystawiany jest dla szkoły/przedszkola na potrzeby działu administracyjnego placówki dokument potwierdzający przekazanie odpadu. Dokument przygotowuje Spółka, która przesyła go w terminie późniejszym pocztą tradycyjną do placówki.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rPr>
          <w:rFonts w:eastAsia="Calibri" w:cs="Times New Roman"/>
          <w:b/>
          <w:sz w:val="20"/>
          <w:szCs w:val="20"/>
        </w:rPr>
      </w:pPr>
      <w:r w:rsidRPr="008B2D63">
        <w:rPr>
          <w:rFonts w:eastAsia="Calibri" w:cs="Times New Roman"/>
          <w:b/>
          <w:sz w:val="20"/>
          <w:szCs w:val="20"/>
        </w:rPr>
        <w:t>Zasady i tryb prowadzenia konkursu:</w:t>
      </w:r>
    </w:p>
    <w:p w:rsidR="008B2D63" w:rsidRPr="008B2D63" w:rsidRDefault="008B2D63" w:rsidP="008B2D6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B2D63">
        <w:rPr>
          <w:rFonts w:eastAsia="Times New Roman" w:cs="Times New Roman"/>
          <w:sz w:val="20"/>
          <w:szCs w:val="20"/>
          <w:lang w:eastAsia="pl-PL"/>
        </w:rPr>
        <w:t xml:space="preserve">dyrektor szkoły/przedszkola wyznacza </w:t>
      </w:r>
      <w:r w:rsidRPr="008B2D63">
        <w:rPr>
          <w:rFonts w:eastAsia="Calibri" w:cs="Times New Roman"/>
          <w:sz w:val="20"/>
          <w:szCs w:val="20"/>
          <w:lang w:eastAsia="pl-PL"/>
        </w:rPr>
        <w:t>nauczyciela odpowiedzialnego za kontakt ze Związkiem, tj. </w:t>
      </w:r>
      <w:r w:rsidRPr="008B2D63">
        <w:rPr>
          <w:rFonts w:eastAsia="Times New Roman" w:cs="Times New Roman"/>
          <w:b/>
          <w:sz w:val="20"/>
          <w:szCs w:val="20"/>
          <w:lang w:eastAsia="pl-PL"/>
        </w:rPr>
        <w:t xml:space="preserve">szkolnego/przedszkolnego koordynatora konkursu (1 osoba) lub 2 koordynatorów w przypadku zespołu szkół (gdzie każdy reprezentuje inną część zespołu) 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oraz umożliwia przeprowadzenie na terenie swojej placówki akcji happeningowej łącznie ze zbiórką zużytego sprzętu elektrycznego i elektronicznego (ZSEE); </w:t>
      </w:r>
      <w:r w:rsidRPr="008B2D63">
        <w:rPr>
          <w:rFonts w:eastAsia="Times New Roman" w:cs="Times New Roman"/>
          <w:sz w:val="20"/>
          <w:szCs w:val="20"/>
          <w:lang w:eastAsia="pl-PL"/>
        </w:rPr>
        <w:t>za przeprowadzenie konkursu na terenie placówki odpowiedzialny jest</w:t>
      </w:r>
      <w:r w:rsidRPr="008B2D63">
        <w:rPr>
          <w:rFonts w:eastAsia="Times New Roman" w:cs="Times New Roman"/>
          <w:b/>
          <w:sz w:val="20"/>
          <w:szCs w:val="20"/>
          <w:lang w:eastAsia="pl-PL"/>
        </w:rPr>
        <w:t xml:space="preserve"> szkolny/przedszkolny koordynator</w:t>
      </w:r>
      <w:r w:rsidRPr="008B2D63">
        <w:rPr>
          <w:rFonts w:eastAsia="Times New Roman" w:cs="Times New Roman"/>
          <w:sz w:val="20"/>
          <w:szCs w:val="20"/>
          <w:lang w:eastAsia="pl-PL"/>
        </w:rPr>
        <w:t>;</w:t>
      </w:r>
    </w:p>
    <w:p w:rsidR="008B2D63" w:rsidRPr="008B2D63" w:rsidRDefault="008B2D63" w:rsidP="008B2D6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B2D63">
        <w:rPr>
          <w:rFonts w:eastAsia="Times New Roman" w:cs="Times New Roman"/>
          <w:sz w:val="20"/>
          <w:szCs w:val="20"/>
          <w:lang w:eastAsia="pl-PL"/>
        </w:rPr>
        <w:t xml:space="preserve">koordynator konkursu przedstawia dyrekcji „nauczycieli realizujących”, z którymi wykonywać będzie zadanie, zaś po zakończeniu konkursu uzupełnia „Formularz z realizacji konkursu” (formularz do pobrania ze strony internetowej Związku </w:t>
      </w:r>
      <w:hyperlink r:id="rId6" w:history="1">
        <w:r w:rsidRPr="008B2D63">
          <w:rPr>
            <w:rFonts w:eastAsia="Times New Roman" w:cs="Times New Roman"/>
            <w:sz w:val="20"/>
            <w:szCs w:val="20"/>
            <w:u w:val="single"/>
            <w:lang w:eastAsia="pl-PL"/>
          </w:rPr>
          <w:t>www.kzg.pl</w:t>
        </w:r>
      </w:hyperlink>
      <w:r w:rsidRPr="008B2D63">
        <w:rPr>
          <w:rFonts w:eastAsia="Times New Roman" w:cs="Times New Roman"/>
          <w:sz w:val="20"/>
          <w:szCs w:val="20"/>
          <w:lang w:eastAsia="pl-PL"/>
        </w:rPr>
        <w:t xml:space="preserve"> zakładka „Edukacja -&gt; Formularze”), w którym podaje nazwiska </w:t>
      </w:r>
      <w:r w:rsidRPr="008B2D63">
        <w:rPr>
          <w:rFonts w:eastAsia="Times New Roman" w:cs="Times New Roman"/>
          <w:b/>
          <w:sz w:val="20"/>
          <w:szCs w:val="20"/>
          <w:lang w:eastAsia="pl-PL"/>
        </w:rPr>
        <w:t>„nauczycieli realizujących”</w:t>
      </w:r>
      <w:r w:rsidRPr="008B2D63">
        <w:rPr>
          <w:rFonts w:eastAsia="Times New Roman" w:cs="Times New Roman"/>
          <w:sz w:val="20"/>
          <w:szCs w:val="20"/>
          <w:lang w:eastAsia="pl-PL"/>
        </w:rPr>
        <w:t>; uzupełniony formularz należy dostarczyć do siedziby Związku osobiście lub przesłać faxem lub e- mailem  zgodnie z harmonogramem konkursu;</w:t>
      </w:r>
    </w:p>
    <w:p w:rsidR="008B2D63" w:rsidRPr="008B2D63" w:rsidRDefault="008B2D63" w:rsidP="008B2D63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b/>
          <w:sz w:val="20"/>
          <w:szCs w:val="20"/>
          <w:lang w:eastAsia="pl-PL"/>
        </w:rPr>
        <w:t>wszystkie placówki oświatowe, które zgłoszą udział w konkursie, otrzymują pakiet informacyjno-edukacyjny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 (plakaty, ulotki, kolorowanki, komiksy, broszury, drobne gadżety) - po odbiór materiałów koordynator konkursu zgłasza się do siedziby Związku do Działu Ochrony Środowiska (poniedziałek - piątek od godziny 8.00 do 15.00); materiały informacyjne także do pobrania ze strony internetowej Związku: www.kzg.pl, zakładka „Edukacja-&gt;materiały edukacyjne”, w tym: broszury: „Ekspert E.E. czyli w trosce o środowisko”, „Im mniej tym lepiej, czyli odwrócona piramida gospodarki odpadami”, komiks „Niebezpieczna gra”, kolorowanki: „Czarka rady na elektroodpady”, „Ania i Wiesio chronią przyrodę”;</w:t>
      </w:r>
    </w:p>
    <w:p w:rsidR="008B2D63" w:rsidRPr="008B2D63" w:rsidRDefault="008B2D63" w:rsidP="008B2D63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szkolny/przedszkolny koordynator konkursu może rozpocząć prowadzenie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 akcji happeningowej </w:t>
      </w:r>
      <w:r w:rsidRPr="008B2D63">
        <w:rPr>
          <w:rFonts w:eastAsia="Calibri" w:cs="Times New Roman"/>
          <w:sz w:val="20"/>
          <w:szCs w:val="20"/>
          <w:lang w:eastAsia="pl-PL"/>
        </w:rPr>
        <w:t>od momentu ustalenia ze Związkiem terminu zbiórki ZSEE;</w:t>
      </w:r>
    </w:p>
    <w:p w:rsidR="008B2D63" w:rsidRPr="008B2D63" w:rsidRDefault="008B2D63" w:rsidP="008B2D63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zbiórka ZSEE </w:t>
      </w:r>
      <w:r w:rsidRPr="008B2D63">
        <w:rPr>
          <w:rFonts w:eastAsia="Calibri" w:cs="Times New Roman"/>
          <w:sz w:val="20"/>
          <w:szCs w:val="20"/>
          <w:lang w:eastAsia="pl-PL"/>
        </w:rPr>
        <w:t>będzie prowadzona jednorazowo na terenie placówki w wyznaczonym wspólnie ze Związkiem dniu w godzinach od 7.30 do 9.30; w uzasadnionych przypadkach po konsultacji z przedstawicielami Związku i Spółki będzie istniała możliwość wydłużenia czasu zbiórki, jednak nie dłużej niż do godz. 11:00;</w:t>
      </w:r>
    </w:p>
    <w:p w:rsidR="008B2D63" w:rsidRPr="008B2D63" w:rsidRDefault="008B2D63" w:rsidP="008B2D63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ustalanie indywidualnego terminu zbiórki ZSEE na terenie placówki pod nr telefonu 58 624-45-99 wew. 39, osoba do kontaktu: Lilianna Gołaszewska,</w:t>
      </w:r>
    </w:p>
    <w:p w:rsidR="008B2D63" w:rsidRPr="008B2D63" w:rsidRDefault="008B2D63" w:rsidP="008B2D63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b/>
          <w:sz w:val="20"/>
          <w:szCs w:val="20"/>
          <w:lang w:eastAsia="pl-PL"/>
        </w:rPr>
        <w:t>szkolny/przedszkolny koordynator konkursu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: </w:t>
      </w:r>
    </w:p>
    <w:p w:rsidR="008B2D63" w:rsidRPr="008B2D63" w:rsidRDefault="008B2D63" w:rsidP="008B2D63">
      <w:pPr>
        <w:numPr>
          <w:ilvl w:val="0"/>
          <w:numId w:val="7"/>
        </w:numPr>
        <w:spacing w:after="0" w:line="240" w:lineRule="auto"/>
        <w:ind w:left="851" w:hanging="142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przesyła podpisane przez dyrektora przedszkola/szkoły zgłoszenie udziału placówki w konkursie,</w:t>
      </w:r>
    </w:p>
    <w:p w:rsidR="008B2D63" w:rsidRPr="008B2D63" w:rsidRDefault="008B2D63" w:rsidP="008B2D63">
      <w:pPr>
        <w:numPr>
          <w:ilvl w:val="0"/>
          <w:numId w:val="7"/>
        </w:numPr>
        <w:spacing w:after="0" w:line="240" w:lineRule="auto"/>
        <w:ind w:left="851" w:hanging="142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przeprowadza na terenie placówki akcję happeningową, promującą zbiórkę elektroodpadów wśród nauczycieli, rodziców, uczniów/wychowanków, lokalnej społeczności korzystając z materiałów odebranych w biurze Związku,</w:t>
      </w:r>
    </w:p>
    <w:p w:rsidR="008B2D63" w:rsidRPr="008B2D63" w:rsidRDefault="008B2D63" w:rsidP="008B2D63">
      <w:pPr>
        <w:numPr>
          <w:ilvl w:val="0"/>
          <w:numId w:val="7"/>
        </w:numPr>
        <w:spacing w:after="0" w:line="240" w:lineRule="auto"/>
        <w:ind w:left="851" w:hanging="142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informuje uczniów/dzieci o nagrodach indywidualnych przyznawanych przez organizatorów oraz o zasadach punktacji przyznawanej za każdy rodzaj przekazanego elektroodpadu (zgodnie z tabelą punktacji),</w:t>
      </w:r>
    </w:p>
    <w:p w:rsidR="008B2D63" w:rsidRPr="008B2D63" w:rsidRDefault="008B2D63" w:rsidP="008B2D63">
      <w:pPr>
        <w:numPr>
          <w:ilvl w:val="0"/>
          <w:numId w:val="7"/>
        </w:numPr>
        <w:spacing w:after="0" w:line="240" w:lineRule="auto"/>
        <w:ind w:left="851" w:hanging="142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lastRenderedPageBreak/>
        <w:t>wskazuje miejsce na terenie szkoły/przedszkola, gdzie podstawiony zostanie samochód do zbiórki ZSEE,</w:t>
      </w:r>
    </w:p>
    <w:p w:rsidR="008B2D63" w:rsidRPr="008B2D63" w:rsidRDefault="008B2D63" w:rsidP="008B2D63">
      <w:pPr>
        <w:numPr>
          <w:ilvl w:val="0"/>
          <w:numId w:val="7"/>
        </w:numPr>
        <w:spacing w:after="0" w:line="240" w:lineRule="auto"/>
        <w:ind w:left="851" w:hanging="142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 xml:space="preserve">odpowiada za prawidłowe uzupełnienie kart odpadu, tj. „karty ucznia” i „karty </w:t>
      </w:r>
      <w:r w:rsidRPr="008B2D63">
        <w:rPr>
          <w:rFonts w:eastAsia="Calibri" w:cs="Times New Roman"/>
          <w:sz w:val="20"/>
          <w:szCs w:val="20"/>
        </w:rPr>
        <w:t>administratora</w:t>
      </w:r>
      <w:r w:rsidRPr="008B2D63">
        <w:rPr>
          <w:rFonts w:eastAsia="Calibri" w:cs="Times New Roman"/>
          <w:sz w:val="20"/>
          <w:szCs w:val="20"/>
          <w:lang w:eastAsia="pl-PL"/>
        </w:rPr>
        <w:t>”,  którą może pobrać ze strony internetowej Związku (www.kzg.pl, zakładka „Edukacja -&gt; Formularze”),</w:t>
      </w:r>
    </w:p>
    <w:p w:rsidR="008B2D63" w:rsidRPr="008B2D63" w:rsidRDefault="008B2D63" w:rsidP="008B2D63">
      <w:pPr>
        <w:numPr>
          <w:ilvl w:val="0"/>
          <w:numId w:val="7"/>
        </w:numPr>
        <w:spacing w:after="0" w:line="240" w:lineRule="auto"/>
        <w:ind w:left="851" w:hanging="142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b/>
          <w:sz w:val="20"/>
          <w:szCs w:val="20"/>
          <w:lang w:eastAsia="pl-PL"/>
        </w:rPr>
        <w:t>przekazuje w ciągu tygodnia od zakończenia zbiórki ZSEE wypełnione „karty ucznia” wraz z indywidualnie podliczonymi punktami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 </w:t>
      </w:r>
      <w:r w:rsidRPr="008B2D63">
        <w:rPr>
          <w:rFonts w:eastAsia="Calibri" w:cs="Times New Roman"/>
          <w:sz w:val="20"/>
          <w:szCs w:val="20"/>
          <w:u w:val="single"/>
          <w:lang w:eastAsia="pl-PL"/>
        </w:rPr>
        <w:t>(max 2 karty od uczniów/dzieci z największą ilością punktów)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 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>oraz zgodą ucznia/opiekuna prawnego na udział w konkursie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 -  na adres siedziby Związku: ul. Konwaliowa 1, 81-651 Gdynia lub e-mail: dos@kzg.pl,</w:t>
      </w:r>
    </w:p>
    <w:p w:rsidR="008B2D63" w:rsidRPr="008B2D63" w:rsidRDefault="008B2D63" w:rsidP="008B2D63">
      <w:pPr>
        <w:numPr>
          <w:ilvl w:val="0"/>
          <w:numId w:val="7"/>
        </w:numPr>
        <w:spacing w:after="0" w:line="240" w:lineRule="auto"/>
        <w:ind w:left="851" w:hanging="142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8B2D63">
        <w:rPr>
          <w:rFonts w:eastAsia="Calibri" w:cs="Times New Roman"/>
          <w:b/>
          <w:sz w:val="20"/>
          <w:szCs w:val="20"/>
          <w:lang w:eastAsia="pl-PL"/>
        </w:rPr>
        <w:t>przygotowuje dokumentację fotograficzną z prowadzonej zbiórki ZSEE i przesyła ją w ciągu tygodnia od zakończenia zbiórki ZSEE na adres: dos@kzg.pl (max do 10 zdjęć);</w:t>
      </w:r>
    </w:p>
    <w:p w:rsidR="008B2D63" w:rsidRPr="008B2D63" w:rsidRDefault="008B2D63" w:rsidP="008B2D63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b/>
          <w:bCs/>
        </w:rPr>
      </w:pPr>
      <w:r w:rsidRPr="008B2D63">
        <w:rPr>
          <w:rFonts w:eastAsia="Calibri" w:cs="Times New Roman"/>
          <w:sz w:val="20"/>
          <w:szCs w:val="20"/>
          <w:lang w:eastAsia="pl-PL"/>
        </w:rPr>
        <w:t>odbiór ZSEE przeprowadza Spółka zapewniając bezpłatnie samochód wraz z kierowcą,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 natomiast szkoła/przedszkole zapewnia osobę do pomocy, która dostarcza zebrane elektroodpady do samochodu Spółki, tj. </w:t>
      </w:r>
      <w:r w:rsidRPr="008B2D63">
        <w:rPr>
          <w:b/>
          <w:bCs/>
        </w:rPr>
        <w:t>każda placówka szkolna/przedszkolna jest zobligowana do zgromadzenia ZSEE w miejscu łatwo dostępnym i wyznaczenia osoby, która będzie pomagała w noszeniu sprzętu oraz jego załadunku na samochód Spółki,</w:t>
      </w:r>
    </w:p>
    <w:p w:rsidR="008B2D63" w:rsidRPr="008B2D63" w:rsidRDefault="008B2D63" w:rsidP="008B2D63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zbiórka ZSEE zorganizowana i przeprowadzona na terenie placówki jest zadaniem, w którym uczestniczyć mogą dzieci, młodzież, nauczyciele, pracownicy administracyjny placówki, prawni opiekunowie dziecka i cała lokalna społeczność;</w:t>
      </w:r>
    </w:p>
    <w:p w:rsidR="008B2D63" w:rsidRPr="008B2D63" w:rsidRDefault="008B2D63" w:rsidP="008B2D63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w ramach zbiórki odbierany jest kompletny </w:t>
      </w:r>
      <w:r w:rsidRPr="008B2D63">
        <w:rPr>
          <w:b/>
          <w:bCs/>
        </w:rPr>
        <w:t xml:space="preserve">ZSEE </w:t>
      </w:r>
      <w:r w:rsidRPr="008B2D63">
        <w:rPr>
          <w:b/>
        </w:rPr>
        <w:t>(UWAGA: nie będą przyjmowane sprzęty niekompletne oraz części ZSEE). Ponadto nie można oddawać sprzętu, którego charakter wskazuje, iż pochodzi z przemysłu/działalności gospodarczej.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 </w:t>
      </w:r>
    </w:p>
    <w:p w:rsidR="008B2D63" w:rsidRPr="008B2D63" w:rsidRDefault="008B2D63" w:rsidP="008B2D63">
      <w:pPr>
        <w:spacing w:after="0" w:line="240" w:lineRule="auto"/>
        <w:ind w:left="426"/>
        <w:jc w:val="both"/>
        <w:rPr>
          <w:rFonts w:eastAsia="Calibri" w:cs="Times New Roman"/>
          <w:i/>
          <w:sz w:val="20"/>
          <w:szCs w:val="20"/>
          <w:lang w:eastAsia="pl-PL"/>
        </w:rPr>
      </w:pPr>
      <w:r w:rsidRPr="008B2D63">
        <w:rPr>
          <w:rFonts w:eastAsia="Calibri" w:cs="Times New Roman"/>
          <w:i/>
          <w:sz w:val="20"/>
          <w:szCs w:val="20"/>
          <w:lang w:eastAsia="pl-PL"/>
        </w:rPr>
        <w:t xml:space="preserve">UWAGA: nie zbieramy innych odpadów niebezpiecznych typu: świetlówki, akumulatory, baterie, tonery. Dokładny wykaz zbieranych elektroodpadów można otrzymać w biurze Związku bądź na stronie internetowej  </w:t>
      </w:r>
      <w:hyperlink r:id="rId7" w:history="1">
        <w:r w:rsidRPr="008B2D63">
          <w:rPr>
            <w:rFonts w:eastAsia="Calibri"/>
            <w:i/>
            <w:sz w:val="20"/>
          </w:rPr>
          <w:t>https://kzg.pl/edukacja/formularze</w:t>
        </w:r>
      </w:hyperlink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8B2D63">
        <w:rPr>
          <w:rFonts w:eastAsia="Calibri" w:cs="Times New Roman"/>
          <w:sz w:val="20"/>
          <w:szCs w:val="20"/>
        </w:rPr>
        <w:t>Jeżeli szkoła/przedszkole nie wywiąże się z zadań lub odda rażąco małą ilość odpadów, zostaje zdyskwalifikowana z udziału w konkursie.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u w:val="single"/>
        </w:rPr>
      </w:pPr>
      <w:r w:rsidRPr="008B2D63">
        <w:rPr>
          <w:rFonts w:cs="Times New Roman"/>
          <w:sz w:val="20"/>
          <w:szCs w:val="20"/>
        </w:rPr>
        <w:t>Udział w konkursie jest jednoznaczny z wyrażeniem zgody na bezpłatne wykorzystywanie przekazanych fotografii w ramach działalności promocyjnej i reklamowej Związku (w Internecie, prasie, katalogach i plakatach, wystawach oraz we wszelkich innych wydawnictwach).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8B2D63">
        <w:rPr>
          <w:rFonts w:eastAsia="Calibri" w:cs="Times New Roman"/>
          <w:sz w:val="20"/>
          <w:szCs w:val="20"/>
        </w:rPr>
        <w:t>Nagrody:</w:t>
      </w:r>
    </w:p>
    <w:p w:rsidR="008B2D63" w:rsidRPr="008B2D63" w:rsidRDefault="008B2D63" w:rsidP="008B2D6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 xml:space="preserve">placówki, 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>które spełnią warunki regulaminu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 oraz </w:t>
      </w:r>
      <w:r w:rsidRPr="008B2D63">
        <w:rPr>
          <w:rFonts w:eastAsia="Calibri" w:cs="Times New Roman"/>
          <w:b/>
          <w:sz w:val="20"/>
          <w:szCs w:val="20"/>
          <w:u w:val="single"/>
          <w:lang w:eastAsia="pl-PL"/>
        </w:rPr>
        <w:t>zbiorą co najmniej 2 kg ZSEE/ucznia/dziecko,</w:t>
      </w:r>
      <w:r w:rsidRPr="008B2D63">
        <w:rPr>
          <w:rFonts w:eastAsia="Calibri" w:cs="Times New Roman"/>
          <w:b/>
          <w:sz w:val="20"/>
          <w:szCs w:val="20"/>
          <w:lang w:eastAsia="pl-PL"/>
        </w:rPr>
        <w:t xml:space="preserve"> 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zdobywają </w:t>
      </w:r>
      <w:r w:rsidRPr="008B2D63">
        <w:rPr>
          <w:rFonts w:eastAsia="Calibri" w:cs="Times New Roman"/>
          <w:b/>
          <w:bCs/>
          <w:sz w:val="20"/>
          <w:szCs w:val="20"/>
          <w:lang w:eastAsia="pl-PL"/>
        </w:rPr>
        <w:t>tytuł „Szkoła/Przedszkole - Ekspert E.E.” oraz statuetkę i dyplom,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 które wręczone będą podczas gali finałowej w czerwcu 2020 r.</w:t>
      </w:r>
    </w:p>
    <w:p w:rsidR="008B2D63" w:rsidRPr="008B2D63" w:rsidRDefault="008B2D63" w:rsidP="008B2D6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b/>
          <w:bCs/>
          <w:sz w:val="20"/>
          <w:szCs w:val="20"/>
          <w:lang w:eastAsia="pl-PL"/>
        </w:rPr>
        <w:t>w kategorii „szkolnej/przedszkolnej” laureaci – placówki oświatowe - otrzymują nagrody rzeczowe</w:t>
      </w:r>
      <w:r w:rsidRPr="008B2D63">
        <w:rPr>
          <w:rFonts w:eastAsia="Calibri" w:cs="Times New Roman"/>
          <w:sz w:val="20"/>
          <w:szCs w:val="20"/>
          <w:lang w:eastAsia="pl-PL"/>
        </w:rPr>
        <w:t xml:space="preserve"> dla szkoły/przedszkola: sprzęt multimedialny albo sprzęt sportowy,</w:t>
      </w:r>
    </w:p>
    <w:p w:rsidR="008B2D63" w:rsidRPr="008B2D63" w:rsidRDefault="008B2D63" w:rsidP="008B2D6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w kategorii „uczniowskiej” laureaci – uczniowie/dzieci - otrzymują tytuł „Uczeń/Przedszkolak - Ekspert E.E.”, dyplom oraz rzeczowe nagrody indywidualne (sprzęt sportowo-rekreacyjny),</w:t>
      </w:r>
    </w:p>
    <w:p w:rsidR="008B2D63" w:rsidRPr="008B2D63" w:rsidRDefault="008B2D63" w:rsidP="008B2D6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w przypadku, gdy w określonych kategoriach podanych w pkt. 9, ilość zgłoszonych placówek będzie mniejsza niż trzy, komisja może dokonać innego podziału nagród; komisja może także przyznać wyróżnienia,</w:t>
      </w:r>
    </w:p>
    <w:p w:rsidR="008B2D63" w:rsidRPr="008B2D63" w:rsidRDefault="008B2D63" w:rsidP="008B2D6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Times New Roman" w:cs="Times New Roman"/>
          <w:b/>
          <w:sz w:val="20"/>
          <w:szCs w:val="20"/>
          <w:lang w:eastAsia="pl-PL"/>
        </w:rPr>
        <w:t>dla szkolnych/przedszkolnych koordynatorów</w:t>
      </w:r>
      <w:r w:rsidRPr="008B2D63">
        <w:rPr>
          <w:rFonts w:eastAsia="Times New Roman" w:cs="Times New Roman"/>
          <w:sz w:val="20"/>
          <w:szCs w:val="20"/>
          <w:lang w:eastAsia="pl-PL"/>
        </w:rPr>
        <w:t xml:space="preserve"> z wszystkich wyróżnionych placówek  opisanych w pkt 14a), w ramach nagrody </w:t>
      </w:r>
      <w:r w:rsidRPr="008B2D63">
        <w:rPr>
          <w:rFonts w:eastAsia="Times New Roman" w:cs="Times New Roman"/>
          <w:b/>
          <w:sz w:val="20"/>
          <w:szCs w:val="20"/>
          <w:lang w:eastAsia="pl-PL"/>
        </w:rPr>
        <w:t>Związek zorganizuje jednodniowy wyjazd - terenowe warsztaty przyrodnicze (termin: wrzesień 2020 r.).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 w:hanging="349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B2D63">
        <w:rPr>
          <w:rFonts w:eastAsia="Times New Roman" w:cs="Times New Roman"/>
          <w:b/>
          <w:sz w:val="20"/>
          <w:szCs w:val="20"/>
          <w:lang w:eastAsia="pl-PL"/>
        </w:rPr>
        <w:t xml:space="preserve">Zestawienie wszystkich wyników zostanie umieszczone na stronie internetowej Związku </w:t>
      </w:r>
      <w:hyperlink r:id="rId8" w:history="1">
        <w:r w:rsidRPr="008B2D63">
          <w:rPr>
            <w:rFonts w:eastAsia="Times New Roman" w:cs="Times New Roman"/>
            <w:b/>
            <w:sz w:val="20"/>
            <w:szCs w:val="20"/>
            <w:u w:val="single"/>
            <w:lang w:eastAsia="pl-PL"/>
          </w:rPr>
          <w:t>www.kzg.pl</w:t>
        </w:r>
      </w:hyperlink>
      <w:r w:rsidRPr="008B2D63">
        <w:rPr>
          <w:rFonts w:eastAsia="Times New Roman" w:cs="Times New Roman"/>
          <w:b/>
          <w:sz w:val="20"/>
          <w:szCs w:val="20"/>
          <w:lang w:eastAsia="pl-PL"/>
        </w:rPr>
        <w:t xml:space="preserve"> do 29 maja 2020r. w dziale Edukacja -&gt; Wyniki konkursów i działań ekologicznych.</w:t>
      </w:r>
    </w:p>
    <w:p w:rsidR="008B2D63" w:rsidRPr="008B2D63" w:rsidRDefault="008B2D63" w:rsidP="008B2D63">
      <w:pPr>
        <w:numPr>
          <w:ilvl w:val="0"/>
          <w:numId w:val="1"/>
        </w:numPr>
        <w:spacing w:after="0" w:line="240" w:lineRule="auto"/>
        <w:ind w:left="426" w:hanging="34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B2D63">
        <w:rPr>
          <w:rFonts w:eastAsia="Times New Roman" w:cs="Times New Roman"/>
          <w:sz w:val="20"/>
          <w:szCs w:val="20"/>
          <w:lang w:eastAsia="pl-PL"/>
        </w:rPr>
        <w:t>Laureaci konkursu zostaną powiadomieni pisemnie o wynikach konkursu oraz terminie i miejscu wręczania nagród za pośrednictwem Dyrekcji Szkoły/Przedszkola na początku czerwca 2020r.</w:t>
      </w:r>
    </w:p>
    <w:p w:rsidR="008B2D63" w:rsidRPr="008B2D63" w:rsidRDefault="008B2D63" w:rsidP="008B2D63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Wszyscy uczestnicy konkursu podlegają Regulaminowi na takich samych zasadach.</w:t>
      </w:r>
    </w:p>
    <w:p w:rsidR="008B2D63" w:rsidRPr="008B2D63" w:rsidRDefault="008B2D63" w:rsidP="008B2D63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Decyzja komisji jest ostateczna i żadne odwołania od niej nie przysługują.</w:t>
      </w:r>
    </w:p>
    <w:p w:rsidR="008B2D63" w:rsidRPr="008B2D63" w:rsidRDefault="008B2D63" w:rsidP="008B2D63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pl-PL"/>
        </w:rPr>
      </w:pPr>
      <w:r w:rsidRPr="008B2D63">
        <w:rPr>
          <w:rFonts w:eastAsia="Calibri" w:cs="Times New Roman"/>
          <w:sz w:val="20"/>
          <w:szCs w:val="20"/>
          <w:lang w:eastAsia="pl-PL"/>
        </w:rPr>
        <w:t>W konkursie nie mogą brać udziału pracownicy Związku i Spółki oraz członkowie Komisji i ich rodziny.</w:t>
      </w:r>
    </w:p>
    <w:p w:rsidR="008B2D63" w:rsidRPr="008B2D63" w:rsidRDefault="008B2D63" w:rsidP="008B2D63">
      <w:pPr>
        <w:rPr>
          <w:rFonts w:eastAsia="Calibri" w:cs="Times New Roman"/>
          <w:sz w:val="20"/>
          <w:szCs w:val="20"/>
          <w:lang w:eastAsia="pl-PL"/>
        </w:rPr>
        <w:sectPr w:rsidR="008B2D63" w:rsidRPr="008B2D63" w:rsidSect="00E77C7A">
          <w:footerReference w:type="even" r:id="rId9"/>
          <w:footerReference w:type="default" r:id="rId10"/>
          <w:pgSz w:w="9978" w:h="14173" w:code="34"/>
          <w:pgMar w:top="567" w:right="851" w:bottom="567" w:left="426" w:header="709" w:footer="314" w:gutter="0"/>
          <w:cols w:space="708"/>
          <w:titlePg/>
          <w:docGrid w:linePitch="360"/>
        </w:sectPr>
      </w:pPr>
      <w:r w:rsidRPr="008B2D63">
        <w:rPr>
          <w:rFonts w:eastAsia="Calibri" w:cs="Times New Roman"/>
          <w:sz w:val="20"/>
          <w:szCs w:val="20"/>
          <w:lang w:eastAsia="pl-PL"/>
        </w:rPr>
        <w:br w:type="page"/>
      </w:r>
    </w:p>
    <w:p w:rsidR="008B2D63" w:rsidRPr="008B2D63" w:rsidRDefault="008B2D63" w:rsidP="008B2D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8B2D63" w:rsidRPr="008B2D63" w:rsidRDefault="008B2D63" w:rsidP="008B2D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8B2D63" w:rsidRPr="008B2D63" w:rsidRDefault="008B2D63" w:rsidP="008B2D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B2D6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 !!! </w:t>
      </w:r>
    </w:p>
    <w:p w:rsidR="008B2D63" w:rsidRPr="008B2D63" w:rsidRDefault="008B2D63" w:rsidP="008B2D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B2D63">
        <w:rPr>
          <w:rFonts w:eastAsia="Times New Roman" w:cstheme="minorHAnsi"/>
          <w:b/>
          <w:bCs/>
          <w:sz w:val="20"/>
          <w:szCs w:val="20"/>
          <w:lang w:eastAsia="pl-PL"/>
        </w:rPr>
        <w:t>W ramach konkursu "Ekspert E.E. czyli w trosce o środowisko" ustalony został sposób wyłonienia zwycięzcy (ucznia/dziecka) w kategorii uczniowskiej. Podstawą jest ustalona punktacja w zależności od rodzaju oddanego podczas zbiórki elektroodpadu. Prosimy o zapoznanie się z poniższą tabelą:</w:t>
      </w:r>
    </w:p>
    <w:p w:rsidR="008B2D63" w:rsidRPr="008B2D63" w:rsidRDefault="008B2D63" w:rsidP="008B2D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8B2D63" w:rsidRPr="008B2D63" w:rsidRDefault="008B2D63" w:rsidP="008B2D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8B2D63" w:rsidRPr="008B2D63" w:rsidRDefault="008B2D63" w:rsidP="008B2D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642"/>
        <w:gridCol w:w="567"/>
      </w:tblGrid>
      <w:tr w:rsidR="008B2D63" w:rsidRPr="008B2D63" w:rsidTr="001021DC">
        <w:trPr>
          <w:trHeight w:val="425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D63">
              <w:rPr>
                <w:rFonts w:cstheme="minorHAnsi"/>
                <w:b/>
                <w:sz w:val="18"/>
                <w:szCs w:val="18"/>
              </w:rPr>
              <w:t>ODDAJĘ ELEKTROODPADY – ODBIERAM PUNKTY !!!</w:t>
            </w:r>
          </w:p>
        </w:tc>
      </w:tr>
      <w:tr w:rsidR="008B2D63" w:rsidRPr="008B2D63" w:rsidTr="001021DC">
        <w:trPr>
          <w:trHeight w:val="373"/>
        </w:trPr>
        <w:tc>
          <w:tcPr>
            <w:tcW w:w="9209" w:type="dxa"/>
            <w:gridSpan w:val="2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D63">
              <w:rPr>
                <w:rFonts w:cstheme="minorHAnsi"/>
                <w:b/>
                <w:sz w:val="18"/>
                <w:szCs w:val="18"/>
              </w:rPr>
              <w:t>SPRZĘT DZIAŁAJĄCY NA ZASADZIE WYMIANY TEMPERATURY</w:t>
            </w:r>
          </w:p>
        </w:tc>
      </w:tr>
      <w:tr w:rsidR="008B2D63" w:rsidRPr="008B2D63" w:rsidTr="001021DC">
        <w:trPr>
          <w:trHeight w:val="749"/>
        </w:trPr>
        <w:tc>
          <w:tcPr>
            <w:tcW w:w="8642" w:type="dxa"/>
            <w:vAlign w:val="center"/>
          </w:tcPr>
          <w:p w:rsidR="008B2D63" w:rsidRPr="008B2D63" w:rsidRDefault="008B2D63" w:rsidP="008B2D63">
            <w:pPr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>chłodziarki, zamrażarki, sprzęt klimatyzacyjny, sprzęt osuszający, pompy ciepła, grzejniki zawierające olej i inny sprzęt działający na zasadzie wymiany temperatury stosujący do celów wymiany temperatury płyny inne niż woda</w:t>
            </w:r>
          </w:p>
        </w:tc>
        <w:tc>
          <w:tcPr>
            <w:tcW w:w="567" w:type="dxa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>5 pkt</w:t>
            </w:r>
          </w:p>
        </w:tc>
      </w:tr>
      <w:tr w:rsidR="008B2D63" w:rsidRPr="008B2D63" w:rsidTr="001021DC">
        <w:trPr>
          <w:trHeight w:val="547"/>
        </w:trPr>
        <w:tc>
          <w:tcPr>
            <w:tcW w:w="9209" w:type="dxa"/>
            <w:gridSpan w:val="2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D63">
              <w:rPr>
                <w:rFonts w:cstheme="minorHAnsi"/>
                <w:b/>
                <w:sz w:val="18"/>
                <w:szCs w:val="18"/>
              </w:rPr>
              <w:t xml:space="preserve">EKRANY, MONITORY I SPRZĘT ZAWIERAJĄCY EKRANY </w:t>
            </w:r>
          </w:p>
          <w:p w:rsidR="008B2D63" w:rsidRPr="008B2D63" w:rsidRDefault="008B2D63" w:rsidP="008B2D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>(o powierzchni większej niż 100 cm2)</w:t>
            </w:r>
          </w:p>
        </w:tc>
      </w:tr>
      <w:tr w:rsidR="008B2D63" w:rsidRPr="008B2D63" w:rsidTr="001021DC">
        <w:trPr>
          <w:trHeight w:val="556"/>
        </w:trPr>
        <w:tc>
          <w:tcPr>
            <w:tcW w:w="8642" w:type="dxa"/>
            <w:vAlign w:val="center"/>
          </w:tcPr>
          <w:p w:rsidR="008B2D63" w:rsidRPr="008B2D63" w:rsidRDefault="008B2D63" w:rsidP="008B2D63">
            <w:pPr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>ekrany, laptopy, notebooki, monitory, odbiorniki telewizyjne, cyfrowe ramki LCD do zdjęć,</w:t>
            </w:r>
          </w:p>
        </w:tc>
        <w:tc>
          <w:tcPr>
            <w:tcW w:w="567" w:type="dxa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>4 pkt</w:t>
            </w:r>
          </w:p>
        </w:tc>
      </w:tr>
      <w:tr w:rsidR="008B2D63" w:rsidRPr="008B2D63" w:rsidTr="001021DC">
        <w:trPr>
          <w:trHeight w:val="699"/>
        </w:trPr>
        <w:tc>
          <w:tcPr>
            <w:tcW w:w="9209" w:type="dxa"/>
            <w:gridSpan w:val="2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D63">
              <w:rPr>
                <w:rFonts w:cstheme="minorHAnsi"/>
                <w:b/>
                <w:sz w:val="18"/>
                <w:szCs w:val="18"/>
              </w:rPr>
              <w:t>SPRZĘT WIELKOGABARYTOWY</w:t>
            </w:r>
          </w:p>
          <w:p w:rsidR="008B2D63" w:rsidRPr="008B2D63" w:rsidRDefault="008B2D63" w:rsidP="008B2D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>(którego którykolwiek z zewnętrznych wymiarów przekracza 50 cm)</w:t>
            </w:r>
          </w:p>
        </w:tc>
      </w:tr>
      <w:tr w:rsidR="008B2D63" w:rsidRPr="008B2D63" w:rsidTr="001021DC">
        <w:trPr>
          <w:trHeight w:val="1182"/>
        </w:trPr>
        <w:tc>
          <w:tcPr>
            <w:tcW w:w="8642" w:type="dxa"/>
            <w:vAlign w:val="center"/>
          </w:tcPr>
          <w:p w:rsidR="008B2D63" w:rsidRPr="008B2D63" w:rsidRDefault="008B2D63" w:rsidP="008B2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>urządzenia gospodarstwa domowego: p</w:t>
            </w:r>
            <w:r w:rsidRPr="008B2D63">
              <w:rPr>
                <w:rFonts w:cstheme="minorHAnsi"/>
                <w:sz w:val="18"/>
                <w:szCs w:val="18"/>
                <w:shd w:val="clear" w:color="auto" w:fill="FFFFFF"/>
              </w:rPr>
              <w:t>ralki, suszarki do odzieży, zmywarki, kuchenki, piekarniki elektryczne, elektryczne płyty grzejne, oprawy oświetleniowe;</w:t>
            </w:r>
          </w:p>
          <w:p w:rsidR="008B2D63" w:rsidRPr="008B2D63" w:rsidRDefault="008B2D63" w:rsidP="008B2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 xml:space="preserve">Sprzęt informatyczny i telekomunikacyjny, </w:t>
            </w:r>
            <w:r w:rsidRPr="008B2D63">
              <w:rPr>
                <w:rFonts w:cstheme="minorHAnsi"/>
                <w:sz w:val="18"/>
                <w:szCs w:val="18"/>
                <w:shd w:val="clear" w:color="auto" w:fill="FFFFFF"/>
              </w:rPr>
              <w:t>sprzęt do odtwarzania dźwięku lub obrazu, sprzęt muzyczny,</w:t>
            </w:r>
          </w:p>
          <w:p w:rsidR="008B2D63" w:rsidRPr="008B2D63" w:rsidRDefault="008B2D63" w:rsidP="008B2D63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B2D63">
              <w:rPr>
                <w:rFonts w:cstheme="minorHAnsi"/>
                <w:sz w:val="18"/>
                <w:szCs w:val="18"/>
              </w:rPr>
              <w:t xml:space="preserve">narzędzia elektryczne i elektroniczne, </w:t>
            </w:r>
            <w:r w:rsidRPr="008B2D63">
              <w:rPr>
                <w:rFonts w:cstheme="minorHAnsi"/>
                <w:sz w:val="18"/>
                <w:szCs w:val="18"/>
                <w:shd w:val="clear" w:color="auto" w:fill="FFFFFF"/>
              </w:rPr>
              <w:t>urządzenia używane do dziania i tkania, komputery wielkogabarytowe, drukarki wielkogabarytowe, sprzęt kopiujący, zabawki wielkogabarytowe, sprzęt rekreacyjny i sportowy</w:t>
            </w:r>
          </w:p>
        </w:tc>
        <w:tc>
          <w:tcPr>
            <w:tcW w:w="567" w:type="dxa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>3 pkt</w:t>
            </w:r>
          </w:p>
        </w:tc>
      </w:tr>
      <w:tr w:rsidR="008B2D63" w:rsidRPr="008B2D63" w:rsidTr="001021DC">
        <w:trPr>
          <w:trHeight w:val="518"/>
        </w:trPr>
        <w:tc>
          <w:tcPr>
            <w:tcW w:w="9209" w:type="dxa"/>
            <w:gridSpan w:val="2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8B2D63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SPRZĘT MAŁOGABARYTOWY</w:t>
            </w:r>
          </w:p>
          <w:p w:rsidR="008B2D63" w:rsidRPr="008B2D63" w:rsidRDefault="008B2D63" w:rsidP="008B2D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D63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(którego żaden z zewnętrznych wymiarów nie przekracza 50 cm)</w:t>
            </w:r>
          </w:p>
        </w:tc>
      </w:tr>
      <w:tr w:rsidR="008B2D63" w:rsidRPr="008B2D63" w:rsidTr="001021DC">
        <w:trPr>
          <w:trHeight w:val="1575"/>
        </w:trPr>
        <w:tc>
          <w:tcPr>
            <w:tcW w:w="8642" w:type="dxa"/>
            <w:vAlign w:val="center"/>
          </w:tcPr>
          <w:p w:rsidR="008B2D63" w:rsidRPr="008B2D63" w:rsidRDefault="008B2D63" w:rsidP="008B2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  <w:shd w:val="clear" w:color="auto" w:fill="FFFFFF"/>
              </w:rPr>
              <w:t>odkurzacze, zamiatacze do dywanów, urządzenia do szycia, oprawy oświetleniowe, kuchenki mikrofalowe, sprzęt wentylujący, żelazka, tostery, noże elektryczne, czajniki elektryczne, zegary i zegarki, golarki elektryczne, wagi, urządzenia do pielęgnacji włosów i ciała, kalkulatory, odbiorniki radiowe, kamery wideo, sprzęt wideo, sprzęt hi-fi, instrumenty muzyczne, sprzęt do odtwarzania dźwięku lub obrazu, elektryczne lub elektroniczne zabawki, sprzęt sportowy, komputery rowerowe, do nurkowania, biegania, wiosłowania itd., czujniki dymu, regulatory ciepła, termostaty, małogabarytowe narzędzia elektryczne i elektroniczne,</w:t>
            </w:r>
          </w:p>
        </w:tc>
        <w:tc>
          <w:tcPr>
            <w:tcW w:w="567" w:type="dxa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>2 pkt</w:t>
            </w:r>
          </w:p>
        </w:tc>
      </w:tr>
      <w:tr w:rsidR="008B2D63" w:rsidRPr="008B2D63" w:rsidTr="001021DC">
        <w:trPr>
          <w:trHeight w:val="739"/>
        </w:trPr>
        <w:tc>
          <w:tcPr>
            <w:tcW w:w="9209" w:type="dxa"/>
            <w:gridSpan w:val="2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8B2D63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MAŁOGABARYTOWY SPRZĘT INFORMATYCZNY I TELEKOMUNIKACYJNY </w:t>
            </w:r>
          </w:p>
          <w:p w:rsidR="008B2D63" w:rsidRPr="008B2D63" w:rsidRDefault="008B2D63" w:rsidP="008B2D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D63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(którego żaden z zewnętrznych wymiarów nie przekracza 50 cm)</w:t>
            </w:r>
          </w:p>
        </w:tc>
      </w:tr>
      <w:tr w:rsidR="008B2D63" w:rsidRPr="008B2D63" w:rsidTr="001021DC">
        <w:trPr>
          <w:trHeight w:val="486"/>
        </w:trPr>
        <w:tc>
          <w:tcPr>
            <w:tcW w:w="8642" w:type="dxa"/>
            <w:tcBorders>
              <w:bottom w:val="double" w:sz="4" w:space="0" w:color="auto"/>
            </w:tcBorders>
            <w:vAlign w:val="center"/>
          </w:tcPr>
          <w:p w:rsidR="008B2D63" w:rsidRPr="008B2D63" w:rsidRDefault="008B2D63" w:rsidP="008B2D63">
            <w:pPr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  <w:shd w:val="clear" w:color="auto" w:fill="FFFFFF"/>
              </w:rPr>
              <w:t>telefony komórkowe, GPS, kalkulatory kieszonkowe, routery, komputery osobiste, drukarki, telefony stacjonarne.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2D63">
              <w:rPr>
                <w:rFonts w:cstheme="minorHAnsi"/>
                <w:sz w:val="18"/>
                <w:szCs w:val="18"/>
              </w:rPr>
              <w:t>1 pkt</w:t>
            </w:r>
          </w:p>
        </w:tc>
      </w:tr>
      <w:tr w:rsidR="008B2D63" w:rsidRPr="008B2D63" w:rsidTr="001021DC">
        <w:trPr>
          <w:trHeight w:val="332"/>
        </w:trPr>
        <w:tc>
          <w:tcPr>
            <w:tcW w:w="9209" w:type="dxa"/>
            <w:gridSpan w:val="2"/>
            <w:vAlign w:val="center"/>
          </w:tcPr>
          <w:p w:rsidR="008B2D63" w:rsidRPr="008B2D63" w:rsidRDefault="008B2D63" w:rsidP="008B2D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D63">
              <w:rPr>
                <w:rFonts w:cstheme="minorHAnsi"/>
                <w:b/>
                <w:sz w:val="18"/>
                <w:szCs w:val="18"/>
              </w:rPr>
              <w:t xml:space="preserve">UWAGA: </w:t>
            </w:r>
          </w:p>
          <w:p w:rsidR="008B2D63" w:rsidRPr="008B2D63" w:rsidRDefault="008B2D63" w:rsidP="008B2D63">
            <w:pPr>
              <w:numPr>
                <w:ilvl w:val="0"/>
                <w:numId w:val="10"/>
              </w:numPr>
              <w:ind w:left="454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theme="minorHAnsi"/>
                <w:sz w:val="18"/>
                <w:szCs w:val="18"/>
                <w:lang w:eastAsia="pl-PL"/>
              </w:rPr>
              <w:t>Sprzęt taki jak chłodziarki, lodówki i zamrażarki tylko kompletny tzn. z agregatami.</w:t>
            </w:r>
          </w:p>
          <w:p w:rsidR="008B2D63" w:rsidRPr="008B2D63" w:rsidRDefault="008B2D63" w:rsidP="008B2D63">
            <w:pPr>
              <w:numPr>
                <w:ilvl w:val="0"/>
                <w:numId w:val="10"/>
              </w:numPr>
              <w:ind w:left="454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theme="minorHAnsi"/>
                <w:sz w:val="18"/>
                <w:szCs w:val="18"/>
                <w:lang w:eastAsia="pl-PL"/>
              </w:rPr>
              <w:t>Podczas zbiórki w ramach konkursu Ekspert E.E. nie odbieramy innych odpadów niebezpiecznych tj. świetlówki, farby, baterie, lekarstwa.</w:t>
            </w:r>
          </w:p>
          <w:p w:rsidR="008B2D63" w:rsidRPr="008B2D63" w:rsidRDefault="008B2D63" w:rsidP="008B2D63">
            <w:pPr>
              <w:numPr>
                <w:ilvl w:val="0"/>
                <w:numId w:val="10"/>
              </w:numPr>
              <w:ind w:left="454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B2D63">
              <w:rPr>
                <w:rFonts w:eastAsia="Times New Roman" w:cstheme="minorHAnsi"/>
                <w:sz w:val="18"/>
                <w:szCs w:val="18"/>
                <w:lang w:eastAsia="pl-PL"/>
              </w:rPr>
              <w:t>Ponadto nie można oddawać sprzętu, którego charakter wskazuje, iż pochodzi z przemysłu/działalności gospodarczej.</w:t>
            </w:r>
          </w:p>
        </w:tc>
      </w:tr>
    </w:tbl>
    <w:p w:rsidR="003229F8" w:rsidRPr="008B2D63" w:rsidRDefault="003229F8">
      <w:pPr>
        <w:rPr>
          <w:b/>
          <w:sz w:val="24"/>
          <w:szCs w:val="24"/>
          <w:u w:val="single"/>
        </w:rPr>
      </w:pPr>
      <w:bookmarkStart w:id="6" w:name="_GoBack"/>
      <w:bookmarkEnd w:id="6"/>
    </w:p>
    <w:sectPr w:rsidR="003229F8" w:rsidRPr="008B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50" w:rsidRDefault="008B2D63" w:rsidP="006F7C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2F1950" w:rsidRDefault="008B2D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50" w:rsidRPr="007B1AEF" w:rsidRDefault="008B2D63" w:rsidP="006F7CF6">
    <w:pPr>
      <w:pStyle w:val="Stopka"/>
      <w:framePr w:wrap="around" w:vAnchor="text" w:hAnchor="margin" w:xAlign="center" w:y="1"/>
      <w:jc w:val="center"/>
      <w:rPr>
        <w:rStyle w:val="Numerstrony"/>
        <w:rFonts w:ascii="Calibri" w:hAnsi="Calibri" w:cs="Calibri"/>
      </w:rPr>
    </w:pPr>
    <w:r w:rsidRPr="007B1AEF">
      <w:rPr>
        <w:rStyle w:val="Numerstrony"/>
        <w:rFonts w:ascii="Calibri" w:hAnsi="Calibri" w:cs="Calibri"/>
      </w:rPr>
      <w:fldChar w:fldCharType="begin"/>
    </w:r>
    <w:r w:rsidRPr="007B1AEF">
      <w:rPr>
        <w:rStyle w:val="Numerstrony"/>
        <w:rFonts w:ascii="Calibri" w:hAnsi="Calibri" w:cs="Calibri"/>
      </w:rPr>
      <w:instrText xml:space="preserve">PAGE  </w:instrText>
    </w:r>
    <w:r w:rsidRPr="007B1AEF">
      <w:rPr>
        <w:rStyle w:val="Numerstrony"/>
        <w:rFonts w:ascii="Calibri" w:hAnsi="Calibri" w:cs="Calibri"/>
      </w:rPr>
      <w:fldChar w:fldCharType="separate"/>
    </w:r>
    <w:r>
      <w:rPr>
        <w:rStyle w:val="Numerstrony"/>
        <w:rFonts w:ascii="Calibri" w:hAnsi="Calibri" w:cs="Calibri"/>
        <w:noProof/>
      </w:rPr>
      <w:t>51</w:t>
    </w:r>
    <w:r w:rsidRPr="007B1AEF">
      <w:rPr>
        <w:rStyle w:val="Numerstrony"/>
        <w:rFonts w:ascii="Calibri" w:hAnsi="Calibri" w:cs="Calibri"/>
      </w:rPr>
      <w:fldChar w:fldCharType="end"/>
    </w:r>
  </w:p>
  <w:p w:rsidR="002F1950" w:rsidRDefault="008B2D63" w:rsidP="006F7CF6">
    <w:pPr>
      <w:pStyle w:val="Stopka"/>
      <w:ind w:right="360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391"/>
    <w:multiLevelType w:val="hybridMultilevel"/>
    <w:tmpl w:val="D6FC227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D85170"/>
    <w:multiLevelType w:val="hybridMultilevel"/>
    <w:tmpl w:val="6F00C3E6"/>
    <w:lvl w:ilvl="0" w:tplc="CF1057B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056"/>
    <w:multiLevelType w:val="hybridMultilevel"/>
    <w:tmpl w:val="7A8CD6E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F3D3022"/>
    <w:multiLevelType w:val="hybridMultilevel"/>
    <w:tmpl w:val="1D2EF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8B78F458">
      <w:start w:val="1"/>
      <w:numFmt w:val="lowerLetter"/>
      <w:lvlText w:val="%2)"/>
      <w:lvlJc w:val="left"/>
      <w:pPr>
        <w:ind w:left="180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C579B"/>
    <w:multiLevelType w:val="hybridMultilevel"/>
    <w:tmpl w:val="CF9AD18A"/>
    <w:lvl w:ilvl="0" w:tplc="0415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 w15:restartNumberingAfterBreak="0">
    <w:nsid w:val="284E693E"/>
    <w:multiLevelType w:val="hybridMultilevel"/>
    <w:tmpl w:val="91363480"/>
    <w:lvl w:ilvl="0" w:tplc="5E3CC2AC">
      <w:start w:val="1"/>
      <w:numFmt w:val="bullet"/>
      <w:lvlText w:val="۔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7DF0"/>
    <w:multiLevelType w:val="hybridMultilevel"/>
    <w:tmpl w:val="B3BA7DA4"/>
    <w:lvl w:ilvl="0" w:tplc="6E367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2647"/>
    <w:multiLevelType w:val="hybridMultilevel"/>
    <w:tmpl w:val="B09E531C"/>
    <w:lvl w:ilvl="0" w:tplc="96C2F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E386F66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CF488128">
      <w:start w:val="4"/>
      <w:numFmt w:val="bullet"/>
      <w:lvlText w:val=""/>
      <w:lvlJc w:val="left"/>
      <w:pPr>
        <w:ind w:left="2340" w:hanging="360"/>
      </w:pPr>
      <w:rPr>
        <w:rFonts w:ascii="Wingdings" w:eastAsia="Times New Roman" w:hAnsi="Wingdings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6ECB"/>
    <w:multiLevelType w:val="hybridMultilevel"/>
    <w:tmpl w:val="5B040D16"/>
    <w:lvl w:ilvl="0" w:tplc="5E3CC2AC">
      <w:start w:val="1"/>
      <w:numFmt w:val="bullet"/>
      <w:lvlText w:val="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0D523A"/>
    <w:multiLevelType w:val="hybridMultilevel"/>
    <w:tmpl w:val="E3C6E60C"/>
    <w:lvl w:ilvl="0" w:tplc="DC6E16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63"/>
    <w:rsid w:val="003229F8"/>
    <w:rsid w:val="008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D15D"/>
  <w15:chartTrackingRefBased/>
  <w15:docId w15:val="{71837446-93D3-46D0-8AAF-5E171CE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2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2D63"/>
  </w:style>
  <w:style w:type="character" w:styleId="Numerstrony">
    <w:name w:val="page number"/>
    <w:basedOn w:val="Domylnaczcionkaakapitu"/>
    <w:rsid w:val="008B2D63"/>
  </w:style>
  <w:style w:type="table" w:styleId="Tabela-Siatka">
    <w:name w:val="Table Grid"/>
    <w:basedOn w:val="Standardowy"/>
    <w:uiPriority w:val="59"/>
    <w:rsid w:val="008B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zg.pl/edukacja/formular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s@kzg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2247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l.golaszewska@KZG.local</dc:creator>
  <cp:keywords/>
  <dc:description/>
  <cp:lastModifiedBy>l.golaszewska@KZG.local</cp:lastModifiedBy>
  <cp:revision>1</cp:revision>
  <dcterms:created xsi:type="dcterms:W3CDTF">2019-08-28T11:11:00Z</dcterms:created>
  <dcterms:modified xsi:type="dcterms:W3CDTF">2019-08-28T11:11:00Z</dcterms:modified>
</cp:coreProperties>
</file>