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4CB7" w:rsidRPr="00815E8D" w:rsidRDefault="00904CB7" w:rsidP="00904CB7">
      <w:pPr>
        <w:rPr>
          <w:rFonts w:eastAsia="Times New Roman" w:cs="Times New Roman"/>
          <w:b/>
          <w:bCs/>
          <w:i/>
          <w:iCs/>
          <w:lang w:eastAsia="pl-PL"/>
        </w:rPr>
      </w:pPr>
    </w:p>
    <w:p w:rsidR="00904CB7" w:rsidRPr="00815E8D" w:rsidRDefault="00904CB7" w:rsidP="00904CB7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lang w:eastAsia="pl-PL"/>
        </w:rPr>
      </w:pPr>
    </w:p>
    <w:p w:rsidR="00904CB7" w:rsidRPr="00815E8D" w:rsidRDefault="00904CB7" w:rsidP="00904CB7">
      <w:pPr>
        <w:keepNext/>
        <w:spacing w:after="0" w:line="240" w:lineRule="auto"/>
        <w:jc w:val="center"/>
        <w:outlineLvl w:val="2"/>
        <w:rPr>
          <w:rFonts w:eastAsia="Times New Roman" w:cs="Times New Roman"/>
          <w:b/>
          <w:sz w:val="24"/>
          <w:szCs w:val="20"/>
          <w:lang w:eastAsia="pl-PL"/>
        </w:rPr>
      </w:pPr>
      <w:bookmarkStart w:id="0" w:name="_Toc13574056"/>
      <w:bookmarkStart w:id="1" w:name="_Toc14765646"/>
      <w:bookmarkStart w:id="2" w:name="_Toc14765957"/>
      <w:r w:rsidRPr="00815E8D">
        <w:rPr>
          <w:rFonts w:eastAsia="Times New Roman" w:cs="Times New Roman"/>
          <w:b/>
          <w:sz w:val="24"/>
          <w:szCs w:val="20"/>
          <w:lang w:eastAsia="pl-PL"/>
        </w:rPr>
        <w:t>UJMOWANIE I UZDATNIANIE WODY</w:t>
      </w:r>
      <w:bookmarkEnd w:id="0"/>
      <w:bookmarkEnd w:id="1"/>
      <w:bookmarkEnd w:id="2"/>
    </w:p>
    <w:p w:rsidR="00904CB7" w:rsidRPr="00815E8D" w:rsidRDefault="00904CB7" w:rsidP="00904CB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904CB7" w:rsidRPr="00815E8D" w:rsidRDefault="00904CB7" w:rsidP="00904CB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904CB7" w:rsidRPr="00815E8D" w:rsidRDefault="00904CB7" w:rsidP="00904CB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904CB7" w:rsidRPr="00815E8D" w:rsidRDefault="00904CB7" w:rsidP="00904CB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tbl>
      <w:tblPr>
        <w:tblStyle w:val="Tabela-Siatka"/>
        <w:tblW w:w="0" w:type="auto"/>
        <w:tblInd w:w="704" w:type="dxa"/>
        <w:tblLook w:val="04A0" w:firstRow="1" w:lastRow="0" w:firstColumn="1" w:lastColumn="0" w:noHBand="0" w:noVBand="1"/>
      </w:tblPr>
      <w:tblGrid>
        <w:gridCol w:w="3641"/>
        <w:gridCol w:w="4014"/>
      </w:tblGrid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Adresaci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szkoły podstawowe kl. IV - VIII </w:t>
            </w:r>
          </w:p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szkoły ponadpodstawowe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nadsyłania zgłoszeń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przez cały rok szkolny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Organizatorzy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KZG „Dolina Redy i </w:t>
            </w:r>
            <w:proofErr w:type="spellStart"/>
            <w:r w:rsidRPr="00815E8D">
              <w:rPr>
                <w:b/>
                <w:sz w:val="18"/>
                <w:szCs w:val="18"/>
              </w:rPr>
              <w:t>Chylonki</w:t>
            </w:r>
            <w:proofErr w:type="spellEnd"/>
            <w:r w:rsidRPr="00815E8D">
              <w:rPr>
                <w:b/>
                <w:sz w:val="18"/>
                <w:szCs w:val="18"/>
              </w:rPr>
              <w:t xml:space="preserve">” </w:t>
            </w:r>
          </w:p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oraz PEWIK Gdynia Sp. z o.o.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Termin realizacji warsztatów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wrzesień-grudzień 2019 </w:t>
            </w:r>
          </w:p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luty-czerwiec 2020</w:t>
            </w:r>
          </w:p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raz w tygodniu (środa)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Czas trwania zajęć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9:00-12:00 (&lt;3h)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Godzina podstawienie autokaru pod szkołę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9:00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Miejsce warsztatów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Stacja Uzdatniania Wody „Reda”  w Redzie</w:t>
            </w:r>
          </w:p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administrowana przez PEWIK Gdynia Sp. z o.o.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Transport dla uczestników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BEZPŁATNY </w:t>
            </w:r>
          </w:p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(zapewnia PEWIK Gdynia Sp. z o.o.)</w:t>
            </w:r>
          </w:p>
        </w:tc>
      </w:tr>
      <w:tr w:rsidR="00904CB7" w:rsidRPr="00815E8D" w:rsidTr="001021DC">
        <w:trPr>
          <w:trHeight w:val="806"/>
        </w:trPr>
        <w:tc>
          <w:tcPr>
            <w:tcW w:w="3641" w:type="dxa"/>
            <w:shd w:val="clear" w:color="auto" w:fill="auto"/>
            <w:vAlign w:val="center"/>
          </w:tcPr>
          <w:p w:rsidR="00904CB7" w:rsidRPr="00815E8D" w:rsidRDefault="00904CB7" w:rsidP="001021DC">
            <w:pPr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Liczba uczestników</w:t>
            </w:r>
          </w:p>
        </w:tc>
        <w:tc>
          <w:tcPr>
            <w:tcW w:w="4014" w:type="dxa"/>
            <w:shd w:val="clear" w:color="auto" w:fill="auto"/>
            <w:vAlign w:val="center"/>
          </w:tcPr>
          <w:p w:rsidR="00904CB7" w:rsidRPr="00815E8D" w:rsidRDefault="00904CB7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 xml:space="preserve">max 45 </w:t>
            </w:r>
          </w:p>
          <w:p w:rsidR="00904CB7" w:rsidRPr="00815E8D" w:rsidRDefault="00904CB7" w:rsidP="001021DC">
            <w:pPr>
              <w:jc w:val="both"/>
              <w:rPr>
                <w:b/>
                <w:sz w:val="18"/>
                <w:szCs w:val="18"/>
              </w:rPr>
            </w:pPr>
            <w:r w:rsidRPr="00815E8D">
              <w:rPr>
                <w:b/>
                <w:sz w:val="18"/>
                <w:szCs w:val="18"/>
              </w:rPr>
              <w:t>(łącznie uczniowie oraz opiekunowie)</w:t>
            </w:r>
          </w:p>
        </w:tc>
      </w:tr>
    </w:tbl>
    <w:p w:rsidR="00904CB7" w:rsidRPr="00815E8D" w:rsidRDefault="00904CB7" w:rsidP="00904CB7">
      <w:pPr>
        <w:spacing w:after="0" w:line="240" w:lineRule="auto"/>
        <w:rPr>
          <w:rFonts w:eastAsia="Times New Roman" w:cs="Times New Roman"/>
          <w:i/>
          <w:sz w:val="16"/>
          <w:szCs w:val="16"/>
          <w:lang w:eastAsia="pl-PL"/>
        </w:rPr>
      </w:pPr>
    </w:p>
    <w:p w:rsidR="00904CB7" w:rsidRPr="00815E8D" w:rsidRDefault="00904CB7" w:rsidP="00904CB7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</w:pPr>
    </w:p>
    <w:p w:rsidR="00904CB7" w:rsidRPr="00815E8D" w:rsidRDefault="00904CB7" w:rsidP="00904CB7">
      <w:pPr>
        <w:spacing w:after="0" w:line="240" w:lineRule="auto"/>
        <w:ind w:left="426"/>
        <w:jc w:val="both"/>
        <w:rPr>
          <w:rFonts w:eastAsia="Times New Roman" w:cs="Times New Roman"/>
          <w:i/>
          <w:iCs/>
          <w:sz w:val="20"/>
          <w:szCs w:val="20"/>
          <w:vertAlign w:val="superscript"/>
          <w:lang w:eastAsia="pl-PL"/>
        </w:rPr>
      </w:pPr>
      <w:r w:rsidRPr="00815E8D">
        <w:rPr>
          <w:rFonts w:eastAsia="Times New Roman" w:cs="Times New Roman"/>
          <w:b/>
          <w:bCs/>
          <w:i/>
          <w:iCs/>
          <w:sz w:val="20"/>
          <w:szCs w:val="20"/>
          <w:lang w:eastAsia="pl-PL"/>
        </w:rPr>
        <w:t>Uprzejmie prosimy nauczycieli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o przygotowanie uczniów w zakresie zagadnień dotyczących podstawowych wskaźników charakteryzujących wodę przeznaczoną do spożycia oraz zapoznanie                         z pojęciami: obieg wody w przyrodzie, wody podziemne, zbiornik wód podziemnych, ujmowanie wody, uzdatnianie wody, stacja ujmowania wody. </w:t>
      </w:r>
      <w:r w:rsidRPr="00815E8D">
        <w:rPr>
          <w:i/>
          <w:iCs/>
          <w:sz w:val="20"/>
          <w:szCs w:val="20"/>
        </w:rPr>
        <w:t xml:space="preserve">W tym celu </w:t>
      </w:r>
      <w:r w:rsidRPr="00815E8D">
        <w:rPr>
          <w:b/>
          <w:bCs/>
          <w:i/>
          <w:iCs/>
          <w:sz w:val="20"/>
          <w:szCs w:val="20"/>
        </w:rPr>
        <w:t>polecamy wydawnictwa edukacyjne Związku</w:t>
      </w:r>
      <w:r w:rsidRPr="00815E8D">
        <w:rPr>
          <w:i/>
          <w:iCs/>
          <w:sz w:val="20"/>
          <w:szCs w:val="20"/>
        </w:rPr>
        <w:t xml:space="preserve"> </w:t>
      </w:r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dostępne na stronie internetowej </w:t>
      </w:r>
      <w:hyperlink r:id="rId5" w:history="1">
        <w:r w:rsidRPr="00815E8D">
          <w:rPr>
            <w:rFonts w:eastAsia="Times New Roman" w:cs="Times New Roman"/>
            <w:i/>
            <w:iCs/>
            <w:sz w:val="20"/>
            <w:szCs w:val="20"/>
            <w:lang w:eastAsia="pl-PL"/>
          </w:rPr>
          <w:t>www.kzg.pl</w:t>
        </w:r>
      </w:hyperlink>
      <w:r w:rsidRPr="00815E8D">
        <w:rPr>
          <w:rFonts w:eastAsia="Times New Roman" w:cs="Times New Roman"/>
          <w:i/>
          <w:iCs/>
          <w:sz w:val="20"/>
          <w:szCs w:val="20"/>
          <w:lang w:eastAsia="pl-PL"/>
        </w:rPr>
        <w:t xml:space="preserve"> w zakładce „Edukacja-&gt;Materiały edukacyjne”                                tj. broszury: „Z butelki czy z kranu?”, „Skąd się bierze woda w kranie?”,  „Wody podziemne”,  „Wody powierzchniowe”, „Ochrona wód”, „Ukryte tajemnice wody”,  „Jak to z deszczem bywa”, „To dotknąć może także Ciebie”.</w:t>
      </w:r>
    </w:p>
    <w:p w:rsidR="00904CB7" w:rsidRPr="00815E8D" w:rsidRDefault="00904CB7" w:rsidP="00904CB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i/>
          <w:sz w:val="20"/>
          <w:szCs w:val="20"/>
          <w:vertAlign w:val="superscript"/>
          <w:lang w:eastAsia="pl-PL"/>
        </w:rPr>
      </w:pPr>
    </w:p>
    <w:p w:rsidR="00904CB7" w:rsidRPr="00815E8D" w:rsidRDefault="00904CB7" w:rsidP="00904CB7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904CB7" w:rsidRPr="00815E8D" w:rsidRDefault="00904CB7" w:rsidP="00904CB7">
      <w:pPr>
        <w:spacing w:after="0" w:line="240" w:lineRule="auto"/>
        <w:jc w:val="both"/>
        <w:rPr>
          <w:rFonts w:eastAsia="Times New Roman" w:cs="Times New Roman"/>
          <w:bCs/>
          <w:i/>
          <w:sz w:val="16"/>
          <w:szCs w:val="16"/>
          <w:lang w:eastAsia="pl-PL"/>
        </w:rPr>
      </w:pPr>
    </w:p>
    <w:p w:rsidR="00904CB7" w:rsidRPr="00815E8D" w:rsidRDefault="00904CB7" w:rsidP="00904CB7">
      <w:pPr>
        <w:spacing w:after="0" w:line="240" w:lineRule="auto"/>
        <w:ind w:left="284"/>
        <w:jc w:val="both"/>
        <w:rPr>
          <w:rFonts w:eastAsia="Times New Roman" w:cs="Times New Roman"/>
          <w:b/>
          <w:bCs/>
          <w:i/>
          <w:sz w:val="16"/>
          <w:szCs w:val="16"/>
          <w:lang w:eastAsia="pl-PL"/>
        </w:rPr>
      </w:pPr>
      <w:r w:rsidRPr="00815E8D">
        <w:rPr>
          <w:rFonts w:eastAsia="Times New Roman" w:cs="Times New Roman"/>
          <w:i/>
          <w:sz w:val="16"/>
          <w:szCs w:val="16"/>
          <w:lang w:eastAsia="pl-PL"/>
        </w:rPr>
        <w:t xml:space="preserve">Zgłoszenie do udziału w warsztatach ekologicznych </w:t>
      </w:r>
      <w:r w:rsidRPr="00815E8D">
        <w:rPr>
          <w:rFonts w:eastAsia="Times New Roman" w:cs="Times New Roman"/>
          <w:bCs/>
          <w:i/>
          <w:sz w:val="16"/>
          <w:szCs w:val="16"/>
          <w:lang w:eastAsia="pl-PL"/>
        </w:rPr>
        <w:t>jest jednoznaczne z wyrażeniem zgody na przetwarzanie danych osobowych zgodnie z art. 13 ogólnego rozporządzenia o ochronie danych osobowych z dnia 27 kwietnia 2016 r. (Dz. Urz. UE L 119 z 04.05.2016) oraz z ustawą z dnia 10 maja 2018 r. o ochronie danych osobowych (Dz. U. 2018  poz. 1000). Ponadto istnieje możliwość zapisania, korzystania i rozpowszechniania wizerunku uczestników. Więcej informacji na stronie 2 niniejszej broszury.</w:t>
      </w:r>
      <w:r w:rsidRPr="00815E8D">
        <w:rPr>
          <w:rFonts w:eastAsia="Times New Roman" w:cs="Times New Roman"/>
          <w:bCs/>
          <w:i/>
          <w:sz w:val="16"/>
          <w:szCs w:val="16"/>
          <w:lang w:eastAsia="pl-PL"/>
        </w:rPr>
        <w:br w:type="page"/>
      </w:r>
    </w:p>
    <w:p w:rsidR="00904CB7" w:rsidRPr="00815E8D" w:rsidRDefault="00904CB7" w:rsidP="00904C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04CB7" w:rsidRPr="00815E8D" w:rsidRDefault="00904CB7" w:rsidP="00904CB7">
      <w:pPr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904CB7" w:rsidRPr="00815E8D" w:rsidRDefault="00904CB7" w:rsidP="00904CB7">
      <w:pPr>
        <w:spacing w:after="0" w:line="240" w:lineRule="auto"/>
        <w:ind w:left="426"/>
        <w:jc w:val="center"/>
        <w:rPr>
          <w:rFonts w:eastAsia="Times New Roman" w:cs="Times New Roman"/>
          <w:b/>
          <w:bCs/>
          <w:lang w:eastAsia="pl-PL"/>
        </w:rPr>
      </w:pPr>
      <w:r w:rsidRPr="00815E8D">
        <w:rPr>
          <w:rFonts w:eastAsia="Times New Roman" w:cs="Times New Roman"/>
          <w:b/>
          <w:bCs/>
          <w:lang w:eastAsia="pl-PL"/>
        </w:rPr>
        <w:t>REGULAMIN</w:t>
      </w:r>
    </w:p>
    <w:p w:rsidR="00904CB7" w:rsidRPr="00815E8D" w:rsidRDefault="00904CB7" w:rsidP="00904CB7">
      <w:pPr>
        <w:spacing w:after="0" w:line="240" w:lineRule="auto"/>
        <w:ind w:left="426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904CB7" w:rsidRPr="00815E8D" w:rsidRDefault="00904CB7" w:rsidP="00904CB7">
      <w:pPr>
        <w:spacing w:after="0" w:line="240" w:lineRule="auto"/>
        <w:ind w:left="426"/>
        <w:jc w:val="center"/>
        <w:rPr>
          <w:rFonts w:eastAsia="Times New Roman" w:cs="Times New Roman"/>
          <w:sz w:val="20"/>
          <w:szCs w:val="20"/>
          <w:lang w:eastAsia="pl-PL"/>
        </w:rPr>
      </w:pPr>
    </w:p>
    <w:p w:rsidR="00904CB7" w:rsidRPr="00815E8D" w:rsidRDefault="00904CB7" w:rsidP="00904CB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Termin i miejsce nadsyłania zgłoszeń,</w:t>
      </w:r>
      <w:r w:rsidRPr="00815E8D">
        <w:rPr>
          <w:rFonts w:eastAsia="Times New Roman" w:cs="Times New Roman"/>
          <w:sz w:val="20"/>
          <w:szCs w:val="20"/>
          <w:lang w:eastAsia="pl-PL"/>
        </w:rPr>
        <w:t xml:space="preserve"> do wyczerpania terminów, pod adres: Komunalny Związek Gmin „Dolina Redy i </w:t>
      </w:r>
      <w:proofErr w:type="spellStart"/>
      <w:r w:rsidRPr="00815E8D">
        <w:rPr>
          <w:rFonts w:eastAsia="Times New Roman" w:cs="Times New Roman"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sz w:val="20"/>
          <w:szCs w:val="20"/>
          <w:lang w:eastAsia="pl-PL"/>
        </w:rPr>
        <w:t xml:space="preserve">”, ul. Konwaliowa 1, 81-651 Gdynia lub faxem pod nr: 58 624-45-99 w.43. Możliwe jest również przesłanie zeskanowanego zgłoszenia na adres e-mail: </w:t>
      </w:r>
      <w:hyperlink r:id="rId6" w:history="1">
        <w:r w:rsidRPr="00815E8D">
          <w:rPr>
            <w:rFonts w:eastAsia="Times New Roman" w:cs="Times New Roman"/>
            <w:sz w:val="20"/>
            <w:szCs w:val="20"/>
            <w:u w:val="single"/>
            <w:lang w:eastAsia="pl-PL"/>
          </w:rPr>
          <w:t>dos@kzg.pl</w:t>
        </w:r>
      </w:hyperlink>
      <w:r w:rsidRPr="00815E8D">
        <w:rPr>
          <w:rFonts w:eastAsia="Times New Roman" w:cs="Times New Roman"/>
          <w:sz w:val="20"/>
          <w:szCs w:val="20"/>
          <w:lang w:eastAsia="pl-PL"/>
        </w:rPr>
        <w:t>.</w:t>
      </w:r>
    </w:p>
    <w:p w:rsidR="00904CB7" w:rsidRPr="00815E8D" w:rsidRDefault="00904CB7" w:rsidP="00904CB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Termin realizacji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 xml:space="preserve">: </w:t>
      </w:r>
      <w:r w:rsidRPr="00815E8D">
        <w:rPr>
          <w:rFonts w:eastAsia="Times New Roman" w:cs="Times New Roman"/>
          <w:sz w:val="20"/>
          <w:szCs w:val="20"/>
          <w:lang w:eastAsia="pl-PL"/>
        </w:rPr>
        <w:t>wrzesień – grudzień 2019r. oraz luty - czerwiec 2020r., jeden lub dwa razy w miesiącu (środa), godz. 9.00 – 12.00.</w:t>
      </w:r>
    </w:p>
    <w:p w:rsidR="00904CB7" w:rsidRPr="00815E8D" w:rsidRDefault="00904CB7" w:rsidP="00904CB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iCs/>
          <w:sz w:val="20"/>
          <w:szCs w:val="20"/>
          <w:lang w:eastAsia="pl-PL"/>
        </w:rPr>
        <w:t>Organizatorem warsztatów jest Komunalny Związek Gmin „Dolina Redy i </w:t>
      </w:r>
      <w:proofErr w:type="spellStart"/>
      <w:r w:rsidRPr="00815E8D">
        <w:rPr>
          <w:rFonts w:eastAsia="Times New Roman" w:cs="Times New Roman"/>
          <w:iCs/>
          <w:sz w:val="20"/>
          <w:szCs w:val="20"/>
          <w:lang w:eastAsia="pl-PL"/>
        </w:rPr>
        <w:t>Chylonki</w:t>
      </w:r>
      <w:proofErr w:type="spellEnd"/>
      <w:r w:rsidRPr="00815E8D">
        <w:rPr>
          <w:rFonts w:eastAsia="Times New Roman" w:cs="Times New Roman"/>
          <w:iCs/>
          <w:sz w:val="20"/>
          <w:szCs w:val="20"/>
          <w:lang w:eastAsia="pl-PL"/>
        </w:rPr>
        <w:t xml:space="preserve">" z siedzibą w Gdyni, ul. Konwaliowa 1 oraz </w:t>
      </w:r>
      <w:r w:rsidRPr="00815E8D">
        <w:rPr>
          <w:rFonts w:eastAsia="Times New Roman" w:cs="Times New Roman"/>
          <w:bCs/>
          <w:sz w:val="20"/>
          <w:szCs w:val="20"/>
          <w:lang w:eastAsia="pl-PL"/>
        </w:rPr>
        <w:t>Przedsiębiorstwo Wodociągów i Kanalizacji w Gdyni, ul. Witomińska 29 (PEWIK Gdynia sp. z o.o.).</w:t>
      </w:r>
    </w:p>
    <w:p w:rsidR="00904CB7" w:rsidRPr="00815E8D" w:rsidRDefault="00904CB7" w:rsidP="00904CB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Uczestnicy warsztatów: w zajęciach mogą wziąć udział, wyłącznie za pośrednictwem swojej placówki oświatowej, uczniowie szkół podstawowych (kl. IV-VIII) i szkół ponadpodstawowych z terenu działania Związku, tj. miast: Gdynia, Rumia, Reda, Sopot, Wejherowo oraz gmin Kosakowo, Szemud, Wejherowo.</w:t>
      </w:r>
    </w:p>
    <w:p w:rsidR="00904CB7" w:rsidRPr="00815E8D" w:rsidRDefault="00904CB7" w:rsidP="00904CB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Czas trwania zajęć</w:t>
      </w:r>
      <w:r w:rsidRPr="00815E8D">
        <w:rPr>
          <w:rFonts w:eastAsia="Times New Roman" w:cs="Times New Roman"/>
          <w:sz w:val="20"/>
          <w:szCs w:val="20"/>
          <w:lang w:eastAsia="pl-PL"/>
        </w:rPr>
        <w:t>: do 3 godzin.</w:t>
      </w:r>
    </w:p>
    <w:p w:rsidR="00904CB7" w:rsidRPr="00815E8D" w:rsidRDefault="00904CB7" w:rsidP="00904CB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Miejsce</w:t>
      </w:r>
      <w:r w:rsidRPr="00815E8D">
        <w:rPr>
          <w:rFonts w:eastAsia="Times New Roman" w:cs="Times New Roman"/>
          <w:sz w:val="20"/>
          <w:szCs w:val="20"/>
          <w:lang w:eastAsia="pl-PL"/>
        </w:rPr>
        <w:t>: Stacja Uzdatniania Wody (SUW) „Reda”, Reda, ul. Mostowa 14.</w:t>
      </w:r>
    </w:p>
    <w:p w:rsidR="00904CB7" w:rsidRPr="00815E8D" w:rsidRDefault="00904CB7" w:rsidP="00904CB7">
      <w:pPr>
        <w:numPr>
          <w:ilvl w:val="0"/>
          <w:numId w:val="2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Cele</w:t>
      </w:r>
      <w:r w:rsidRPr="00815E8D">
        <w:rPr>
          <w:rFonts w:eastAsia="Times New Roman" w:cs="Times New Roman"/>
          <w:sz w:val="20"/>
          <w:szCs w:val="20"/>
          <w:lang w:eastAsia="pl-PL"/>
        </w:rPr>
        <w:t>:</w:t>
      </w:r>
    </w:p>
    <w:p w:rsidR="00904CB7" w:rsidRPr="00815E8D" w:rsidRDefault="00904CB7" w:rsidP="00904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poznaje zasady funkcjonowania stacji ujmowania i uzdatniania wody, sposoby przekazywania wody pitnej do mieszkańców; rozumie potrzebę ochrony zbiorników wód podziemnych; identyfikuje związki i zależności człowiek - środowisko przyrodnicze na przykładzie stacji uzdatniania wody; poznaje i rozumie zasady zrównoważonego rozwoju;</w:t>
      </w:r>
    </w:p>
    <w:p w:rsidR="00904CB7" w:rsidRPr="00815E8D" w:rsidRDefault="00904CB7" w:rsidP="00904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Uczeń interpretuje i wyjaśnia zależności </w:t>
      </w:r>
      <w:proofErr w:type="spellStart"/>
      <w:r w:rsidRPr="00815E8D">
        <w:rPr>
          <w:rFonts w:eastAsia="Times New Roman" w:cs="Times New Roman"/>
          <w:bCs/>
          <w:sz w:val="20"/>
          <w:szCs w:val="20"/>
          <w:lang w:eastAsia="pl-PL"/>
        </w:rPr>
        <w:t>przyczynowo-skutkowe</w:t>
      </w:r>
      <w:proofErr w:type="spellEnd"/>
      <w:r w:rsidRPr="00815E8D">
        <w:rPr>
          <w:rFonts w:eastAsia="Times New Roman" w:cs="Times New Roman"/>
          <w:bCs/>
          <w:sz w:val="20"/>
          <w:szCs w:val="20"/>
          <w:lang w:eastAsia="pl-PL"/>
        </w:rPr>
        <w:t xml:space="preserve"> wpływu działalności człowieka na stan środowiska; formułuje wnioski i opinie związane z ujmowaniem i uzdatnianiem wody; rozumie konieczność ochrony przyrody i środowiska dla zachowania stanu oraz zasobów wody pitnej; rozpoznaje problemy najbliższego otoczenia i szuka ich rozwiązań zgodnie z koncepcją zrównoważonego rozwoju i zasadami współpracy;</w:t>
      </w:r>
    </w:p>
    <w:p w:rsidR="00904CB7" w:rsidRPr="00815E8D" w:rsidRDefault="00904CB7" w:rsidP="00904CB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Uczeń rozwija w sobie świadomość wartości i poczucie odpowiedzialności za środowisko przyrodnicze.</w:t>
      </w:r>
    </w:p>
    <w:p w:rsidR="00904CB7" w:rsidRPr="00815E8D" w:rsidRDefault="00904CB7" w:rsidP="00904CB7">
      <w:pPr>
        <w:numPr>
          <w:ilvl w:val="0"/>
          <w:numId w:val="5"/>
        </w:numPr>
        <w:spacing w:after="0" w:line="240" w:lineRule="auto"/>
        <w:ind w:left="426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Przebieg zajęć</w:t>
      </w:r>
      <w:r w:rsidRPr="00815E8D">
        <w:rPr>
          <w:rFonts w:eastAsia="Times New Roman" w:cs="Times New Roman"/>
          <w:b/>
          <w:sz w:val="20"/>
          <w:szCs w:val="20"/>
          <w:lang w:eastAsia="pl-PL"/>
        </w:rPr>
        <w:t>:</w:t>
      </w:r>
    </w:p>
    <w:p w:rsidR="00904CB7" w:rsidRPr="00815E8D" w:rsidRDefault="00904CB7" w:rsidP="00904CB7">
      <w:pPr>
        <w:numPr>
          <w:ilvl w:val="0"/>
          <w:numId w:val="3"/>
        </w:numPr>
        <w:spacing w:after="0" w:line="240" w:lineRule="auto"/>
        <w:ind w:left="709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Przyjazd do SUW „Reda”.</w:t>
      </w:r>
    </w:p>
    <w:p w:rsidR="00904CB7" w:rsidRPr="00815E8D" w:rsidRDefault="00904CB7" w:rsidP="00904CB7">
      <w:pPr>
        <w:numPr>
          <w:ilvl w:val="0"/>
          <w:numId w:val="3"/>
        </w:numPr>
        <w:spacing w:after="0" w:line="240" w:lineRule="auto"/>
        <w:ind w:left="709" w:hanging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Prezentacja multimedialna w sali konferencyjnej: </w:t>
      </w:r>
    </w:p>
    <w:p w:rsidR="00904CB7" w:rsidRPr="00815E8D" w:rsidRDefault="00904CB7" w:rsidP="00904C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metody i sposoby ujmowania wody,</w:t>
      </w:r>
    </w:p>
    <w:p w:rsidR="00904CB7" w:rsidRPr="00815E8D" w:rsidRDefault="00904CB7" w:rsidP="00904C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metody i sposoby uzdatniania wody,</w:t>
      </w:r>
    </w:p>
    <w:p w:rsidR="00904CB7" w:rsidRPr="00815E8D" w:rsidRDefault="00904CB7" w:rsidP="00904C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źródła zagrożeń dla wód podziemnych (np. urbanizacja i rozwój przemysłu w regionie),</w:t>
      </w:r>
    </w:p>
    <w:p w:rsidR="00904CB7" w:rsidRPr="00815E8D" w:rsidRDefault="00904CB7" w:rsidP="00904C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zrównoważony rozwój,</w:t>
      </w:r>
    </w:p>
    <w:p w:rsidR="00904CB7" w:rsidRPr="00815E8D" w:rsidRDefault="00904CB7" w:rsidP="00904CB7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993" w:hanging="284"/>
        <w:rPr>
          <w:rFonts w:eastAsia="Times New Roman" w:cs="Times New Roman"/>
          <w:bCs/>
          <w:sz w:val="20"/>
          <w:szCs w:val="20"/>
          <w:lang w:eastAsia="pl-PL"/>
        </w:rPr>
      </w:pPr>
      <w:r w:rsidRPr="00815E8D">
        <w:rPr>
          <w:rFonts w:eastAsia="Times New Roman" w:cs="Times New Roman"/>
          <w:bCs/>
          <w:sz w:val="20"/>
          <w:szCs w:val="20"/>
          <w:lang w:eastAsia="pl-PL"/>
        </w:rPr>
        <w:t>ochrona środowiska</w:t>
      </w:r>
      <w:r w:rsidRPr="00815E8D">
        <w:rPr>
          <w:rFonts w:eastAsia="Times New Roman" w:cs="Times New Roman"/>
          <w:sz w:val="20"/>
          <w:szCs w:val="20"/>
          <w:lang w:eastAsia="pl-PL"/>
        </w:rPr>
        <w:t>,</w:t>
      </w:r>
    </w:p>
    <w:p w:rsidR="00904CB7" w:rsidRPr="00815E8D" w:rsidRDefault="00904CB7" w:rsidP="00904CB7">
      <w:pPr>
        <w:numPr>
          <w:ilvl w:val="0"/>
          <w:numId w:val="3"/>
        </w:numPr>
        <w:spacing w:after="0" w:line="240" w:lineRule="auto"/>
        <w:ind w:left="709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 xml:space="preserve">Zwiedzanie obiektów SUW „Reda”: przedstawienie urządzeń i procesów technologicznych stosowanych na obiektach. </w:t>
      </w:r>
    </w:p>
    <w:p w:rsidR="00904CB7" w:rsidRPr="00815E8D" w:rsidRDefault="00904CB7" w:rsidP="00904CB7">
      <w:pPr>
        <w:numPr>
          <w:ilvl w:val="0"/>
          <w:numId w:val="6"/>
        </w:numPr>
        <w:spacing w:after="0" w:line="240" w:lineRule="auto"/>
        <w:ind w:left="426"/>
        <w:jc w:val="both"/>
        <w:rPr>
          <w:rFonts w:eastAsia="Times New Roman" w:cs="Times New Roman"/>
          <w:sz w:val="20"/>
          <w:szCs w:val="20"/>
          <w:lang w:eastAsia="pl-PL"/>
        </w:rPr>
      </w:pPr>
      <w:r w:rsidRPr="00815E8D">
        <w:rPr>
          <w:rFonts w:eastAsia="Times New Roman" w:cs="Times New Roman"/>
          <w:sz w:val="20"/>
          <w:szCs w:val="20"/>
          <w:lang w:eastAsia="pl-PL"/>
        </w:rPr>
        <w:t>Transport grupy zapewniony. Szkoła nie ponosi żadnych kosztów.</w:t>
      </w:r>
    </w:p>
    <w:p w:rsidR="003229F8" w:rsidRPr="00904CB7" w:rsidRDefault="003229F8">
      <w:pPr>
        <w:rPr>
          <w:rFonts w:eastAsia="Times New Roman" w:cs="Times New Roman"/>
          <w:b/>
          <w:bCs/>
          <w:lang w:eastAsia="pl-PL"/>
        </w:rPr>
      </w:pPr>
      <w:bookmarkStart w:id="3" w:name="_GoBack"/>
      <w:bookmarkEnd w:id="3"/>
    </w:p>
    <w:sectPr w:rsidR="003229F8" w:rsidRPr="00904C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328BE"/>
    <w:multiLevelType w:val="hybridMultilevel"/>
    <w:tmpl w:val="64A81206"/>
    <w:lvl w:ilvl="0" w:tplc="C13A489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86888"/>
    <w:multiLevelType w:val="hybridMultilevel"/>
    <w:tmpl w:val="F7FE6C02"/>
    <w:lvl w:ilvl="0" w:tplc="E26E440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60EF58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800981"/>
    <w:multiLevelType w:val="hybridMultilevel"/>
    <w:tmpl w:val="7186BCE6"/>
    <w:lvl w:ilvl="0" w:tplc="9BAA61B6">
      <w:numFmt w:val="bullet"/>
      <w:lvlText w:val="-"/>
      <w:lvlJc w:val="left"/>
      <w:pPr>
        <w:ind w:left="100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9133EE"/>
    <w:multiLevelType w:val="hybridMultilevel"/>
    <w:tmpl w:val="C2721B20"/>
    <w:lvl w:ilvl="0" w:tplc="DCF05C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0B6121"/>
    <w:multiLevelType w:val="hybridMultilevel"/>
    <w:tmpl w:val="F690B784"/>
    <w:lvl w:ilvl="0" w:tplc="04150017">
      <w:start w:val="1"/>
      <w:numFmt w:val="lowerLetter"/>
      <w:lvlText w:val="%1)"/>
      <w:lvlJc w:val="left"/>
      <w:pPr>
        <w:ind w:left="1789" w:hanging="360"/>
      </w:p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 w15:restartNumberingAfterBreak="0">
    <w:nsid w:val="4C8D0138"/>
    <w:multiLevelType w:val="hybridMultilevel"/>
    <w:tmpl w:val="BA865E7E"/>
    <w:lvl w:ilvl="0" w:tplc="C7160F76">
      <w:start w:val="8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4CB7"/>
    <w:rsid w:val="003229F8"/>
    <w:rsid w:val="00904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D5CB1"/>
  <w15:chartTrackingRefBased/>
  <w15:docId w15:val="{BF7F255B-5E02-4EAA-A1A2-692D022B9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04CB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4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s@kzg.pl" TargetMode="External"/><Relationship Id="rId5" Type="http://schemas.openxmlformats.org/officeDocument/2006/relationships/hyperlink" Target="http://www.kz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3669</Characters>
  <Application>Microsoft Office Word</Application>
  <DocSecurity>0</DocSecurity>
  <Lines>30</Lines>
  <Paragraphs>8</Paragraphs>
  <ScaleCrop>false</ScaleCrop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l.golaszewska@KZG.local</dc:creator>
  <cp:keywords/>
  <dc:description/>
  <cp:lastModifiedBy>l.golaszewska@KZG.local</cp:lastModifiedBy>
  <cp:revision>1</cp:revision>
  <dcterms:created xsi:type="dcterms:W3CDTF">2019-08-28T11:08:00Z</dcterms:created>
  <dcterms:modified xsi:type="dcterms:W3CDTF">2019-08-28T11:08:00Z</dcterms:modified>
</cp:coreProperties>
</file>